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964" w:rsidRPr="00F44964" w:rsidRDefault="00F44964" w:rsidP="00F44964">
      <w:pPr>
        <w:jc w:val="center"/>
        <w:rPr>
          <w:sz w:val="28"/>
          <w:szCs w:val="28"/>
        </w:rPr>
      </w:pPr>
      <w:r w:rsidRPr="00F44964">
        <w:rPr>
          <w:sz w:val="28"/>
          <w:szCs w:val="28"/>
        </w:rPr>
        <w:t>IGREJA CRISTÃ BÍBLICA UNITARIANA</w:t>
      </w:r>
    </w:p>
    <w:p w:rsidR="00F44964" w:rsidRPr="00F44964" w:rsidRDefault="00F44964" w:rsidP="00F44964">
      <w:pPr>
        <w:jc w:val="center"/>
        <w:rPr>
          <w:sz w:val="28"/>
          <w:szCs w:val="28"/>
        </w:rPr>
      </w:pPr>
      <w:r w:rsidRPr="00F44964">
        <w:rPr>
          <w:sz w:val="28"/>
          <w:szCs w:val="28"/>
        </w:rPr>
        <w:t>LIÇÃO PARA A ESCOLA BÍBLICA</w:t>
      </w:r>
    </w:p>
    <w:p w:rsidR="00F44964" w:rsidRPr="00F44964" w:rsidRDefault="00C369D6" w:rsidP="00F44964">
      <w:pPr>
        <w:jc w:val="center"/>
        <w:rPr>
          <w:sz w:val="28"/>
          <w:szCs w:val="28"/>
        </w:rPr>
      </w:pPr>
      <w:r>
        <w:rPr>
          <w:sz w:val="28"/>
          <w:szCs w:val="28"/>
        </w:rPr>
        <w:t>3º</w:t>
      </w:r>
      <w:r w:rsidR="00F44964" w:rsidRPr="00F44964">
        <w:rPr>
          <w:sz w:val="28"/>
          <w:szCs w:val="28"/>
        </w:rPr>
        <w:t xml:space="preserve"> TRIMESTRE DE 201</w:t>
      </w:r>
      <w:r>
        <w:rPr>
          <w:sz w:val="28"/>
          <w:szCs w:val="28"/>
        </w:rPr>
        <w:t>6</w:t>
      </w:r>
    </w:p>
    <w:p w:rsidR="00F44964" w:rsidRPr="008D0958" w:rsidRDefault="00F44964" w:rsidP="00F44964">
      <w:pPr>
        <w:rPr>
          <w:sz w:val="20"/>
        </w:rPr>
      </w:pPr>
    </w:p>
    <w:p w:rsidR="00F44964" w:rsidRDefault="00F44964" w:rsidP="00F44964">
      <w:pPr>
        <w:rPr>
          <w:sz w:val="20"/>
        </w:rPr>
      </w:pPr>
    </w:p>
    <w:p w:rsidR="00A546FE" w:rsidRPr="008D0958" w:rsidRDefault="00A546FE" w:rsidP="00F44964">
      <w:pPr>
        <w:rPr>
          <w:sz w:val="20"/>
        </w:rPr>
      </w:pPr>
    </w:p>
    <w:p w:rsidR="00F44964" w:rsidRDefault="00A546FE" w:rsidP="00A546FE">
      <w:pPr>
        <w:jc w:val="center"/>
        <w:rPr>
          <w:b/>
          <w:sz w:val="20"/>
        </w:rPr>
      </w:pPr>
      <w:r w:rsidRPr="00A546FE">
        <w:rPr>
          <w:b/>
          <w:sz w:val="20"/>
        </w:rPr>
        <w:drawing>
          <wp:inline distT="0" distB="0" distL="0" distR="0">
            <wp:extent cx="3904478" cy="2676525"/>
            <wp:effectExtent l="19050" t="0" r="772" b="0"/>
            <wp:docPr id="4" name="Imagem 1" descr="F:\Estudos na ICBA\lições ICBA\Grande Sumo Sacerdo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studos na ICBA\lições ICBA\Grande Sumo Sacerdote.jpg"/>
                    <pic:cNvPicPr>
                      <a:picLocks noChangeAspect="1" noChangeArrowheads="1"/>
                    </pic:cNvPicPr>
                  </pic:nvPicPr>
                  <pic:blipFill>
                    <a:blip r:embed="rId5"/>
                    <a:srcRect/>
                    <a:stretch>
                      <a:fillRect/>
                    </a:stretch>
                  </pic:blipFill>
                  <pic:spPr bwMode="auto">
                    <a:xfrm>
                      <a:off x="0" y="0"/>
                      <a:ext cx="3907398" cy="2678527"/>
                    </a:xfrm>
                    <a:prstGeom prst="rect">
                      <a:avLst/>
                    </a:prstGeom>
                    <a:noFill/>
                    <a:ln w="9525">
                      <a:noFill/>
                      <a:miter lim="800000"/>
                      <a:headEnd/>
                      <a:tailEnd/>
                    </a:ln>
                  </pic:spPr>
                </pic:pic>
              </a:graphicData>
            </a:graphic>
          </wp:inline>
        </w:drawing>
      </w: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Pr="00C369D6" w:rsidRDefault="00F44964" w:rsidP="00F44964">
      <w:pPr>
        <w:jc w:val="center"/>
        <w:rPr>
          <w:b/>
          <w:sz w:val="22"/>
          <w:szCs w:val="22"/>
        </w:rPr>
      </w:pPr>
      <w:r w:rsidRPr="00C369D6">
        <w:rPr>
          <w:b/>
          <w:sz w:val="22"/>
          <w:szCs w:val="22"/>
        </w:rPr>
        <w:t>JESUS NO ANTIGO TESTAMENTO</w:t>
      </w: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Pr="00A01102" w:rsidRDefault="00A546FE" w:rsidP="00F44964">
      <w:pPr>
        <w:jc w:val="center"/>
        <w:rPr>
          <w:sz w:val="22"/>
          <w:szCs w:val="22"/>
        </w:rPr>
      </w:pPr>
      <w:r w:rsidRPr="00A01102">
        <w:rPr>
          <w:sz w:val="22"/>
          <w:szCs w:val="22"/>
        </w:rPr>
        <w:t>Nome.______________</w:t>
      </w:r>
    </w:p>
    <w:p w:rsidR="00A546FE" w:rsidRPr="00A01102" w:rsidRDefault="00A01102" w:rsidP="00F44964">
      <w:pPr>
        <w:jc w:val="center"/>
        <w:rPr>
          <w:sz w:val="22"/>
          <w:szCs w:val="22"/>
        </w:rPr>
      </w:pPr>
      <w:r w:rsidRPr="00A01102">
        <w:rPr>
          <w:sz w:val="22"/>
          <w:szCs w:val="22"/>
        </w:rPr>
        <w:t>Tel._________________</w:t>
      </w: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Default="00F44964" w:rsidP="00F44964">
      <w:pPr>
        <w:jc w:val="center"/>
        <w:rPr>
          <w:b/>
          <w:sz w:val="22"/>
          <w:szCs w:val="22"/>
        </w:rPr>
      </w:pPr>
    </w:p>
    <w:p w:rsidR="00F44964" w:rsidRPr="00C369D6" w:rsidRDefault="00F44964" w:rsidP="00F44964">
      <w:pPr>
        <w:jc w:val="center"/>
        <w:rPr>
          <w:b/>
          <w:sz w:val="22"/>
          <w:szCs w:val="22"/>
        </w:rPr>
      </w:pPr>
      <w:r w:rsidRPr="00C369D6">
        <w:rPr>
          <w:b/>
          <w:sz w:val="22"/>
          <w:szCs w:val="22"/>
        </w:rPr>
        <w:t>ALIMENTO SÓLIDO PARA ADULTOS</w:t>
      </w:r>
    </w:p>
    <w:p w:rsidR="00C369D6" w:rsidRDefault="00C369D6" w:rsidP="00C369D6">
      <w:pPr>
        <w:ind w:left="1752" w:firstLine="1080"/>
        <w:rPr>
          <w:sz w:val="28"/>
          <w:szCs w:val="28"/>
        </w:rPr>
      </w:pPr>
      <w:r>
        <w:rPr>
          <w:sz w:val="28"/>
          <w:szCs w:val="28"/>
        </w:rPr>
        <w:lastRenderedPageBreak/>
        <w:t xml:space="preserve">      INTRODUÇÃO</w:t>
      </w:r>
    </w:p>
    <w:p w:rsidR="00C369D6" w:rsidRDefault="00C369D6" w:rsidP="00C369D6">
      <w:pPr>
        <w:ind w:firstLine="1080"/>
        <w:jc w:val="center"/>
        <w:rPr>
          <w:sz w:val="28"/>
          <w:szCs w:val="28"/>
        </w:rPr>
      </w:pPr>
      <w:r>
        <w:rPr>
          <w:sz w:val="28"/>
          <w:szCs w:val="28"/>
        </w:rPr>
        <w:t xml:space="preserve"> </w:t>
      </w:r>
    </w:p>
    <w:p w:rsidR="00C369D6" w:rsidRPr="00C369D6" w:rsidRDefault="00C369D6" w:rsidP="00C369D6">
      <w:pPr>
        <w:jc w:val="both"/>
        <w:rPr>
          <w:sz w:val="22"/>
          <w:szCs w:val="22"/>
        </w:rPr>
      </w:pPr>
      <w:r w:rsidRPr="00C369D6">
        <w:rPr>
          <w:bCs/>
          <w:iCs/>
          <w:sz w:val="22"/>
          <w:szCs w:val="22"/>
        </w:rPr>
        <w:t xml:space="preserve">O assunto desta lição é de extrema relevância, pois sabemos que o Novo Testamento assinala a vida e obra de Jesus de Nazaré, além da ação dos seus Apóstolos (Ato dos Apóstolos, as Epístolas e o Apocalipse). Todavia, esse estudo nos revela claramente que o tão esperado Messias retratado no Antigo Testamento era Jesus. E para tal, ele nos dá passagens nos livros retratando fatos vindouros, fatos relacionados à vida e a Boa Nova do tão esperado Messias. </w:t>
      </w:r>
      <w:r w:rsidRPr="00C369D6">
        <w:rPr>
          <w:sz w:val="22"/>
          <w:szCs w:val="22"/>
        </w:rPr>
        <w:t xml:space="preserve">Deus se mostrou a todos os homens. Isto aconteceu ao longo da história, primeiro com o </w:t>
      </w:r>
      <w:r w:rsidRPr="00C369D6">
        <w:rPr>
          <w:bCs/>
          <w:sz w:val="22"/>
          <w:szCs w:val="22"/>
        </w:rPr>
        <w:t>povo eleito</w:t>
      </w:r>
      <w:r w:rsidRPr="00C369D6">
        <w:rPr>
          <w:b/>
          <w:bCs/>
          <w:sz w:val="22"/>
          <w:szCs w:val="22"/>
        </w:rPr>
        <w:t xml:space="preserve"> </w:t>
      </w:r>
      <w:r w:rsidRPr="00C369D6">
        <w:rPr>
          <w:sz w:val="22"/>
          <w:szCs w:val="22"/>
        </w:rPr>
        <w:t xml:space="preserve">(o povo hebreu, "os judeus") na antiga aliança e, depois, através de Jesus Cristo na nova aliança. A revelação de Deus nos mostra não só como Ele é, mas principalmente porque que Deus nos criou, e o que espera de cada um de nós. Esta revelação está contida nas Sagradas Escrituras. Assim, iremos ao Antigo Testamento, para buscar os relatos que anunciam a vinda do Messias e Sua obra. </w:t>
      </w:r>
    </w:p>
    <w:p w:rsidR="00C369D6" w:rsidRPr="00F44964" w:rsidRDefault="00C369D6" w:rsidP="00F44964">
      <w:pPr>
        <w:jc w:val="center"/>
        <w:rPr>
          <w:b/>
          <w:sz w:val="22"/>
          <w:szCs w:val="22"/>
        </w:rPr>
      </w:pPr>
    </w:p>
    <w:p w:rsidR="00E715D1" w:rsidRDefault="00E715D1"/>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C369D6"/>
    <w:p w:rsidR="00C369D6" w:rsidRDefault="000D0E50" w:rsidP="000D0E50">
      <w:pPr>
        <w:jc w:val="center"/>
      </w:pPr>
      <w:r>
        <w:t>01</w:t>
      </w:r>
    </w:p>
    <w:p w:rsidR="00C369D6" w:rsidRDefault="00C369D6" w:rsidP="00C369D6">
      <w:pPr>
        <w:jc w:val="center"/>
        <w:rPr>
          <w:b/>
          <w:sz w:val="28"/>
          <w:szCs w:val="28"/>
        </w:rPr>
      </w:pPr>
      <w:r w:rsidRPr="00B26E99">
        <w:rPr>
          <w:b/>
          <w:sz w:val="28"/>
          <w:szCs w:val="28"/>
        </w:rPr>
        <w:lastRenderedPageBreak/>
        <w:t>SUMÁRIO</w:t>
      </w:r>
    </w:p>
    <w:p w:rsidR="00C369D6" w:rsidRDefault="00C369D6" w:rsidP="00C369D6">
      <w:pPr>
        <w:jc w:val="center"/>
        <w:rPr>
          <w:b/>
          <w:sz w:val="28"/>
          <w:szCs w:val="28"/>
        </w:rPr>
      </w:pPr>
    </w:p>
    <w:p w:rsidR="00C369D6" w:rsidRPr="0036401E"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1 – </w:t>
      </w:r>
      <w:r w:rsidRPr="00C369D6">
        <w:rPr>
          <w:i/>
          <w:sz w:val="22"/>
          <w:szCs w:val="22"/>
        </w:rPr>
        <w:t xml:space="preserve">Jesus nos Livros de Gênesis, Êxodo e </w:t>
      </w:r>
      <w:proofErr w:type="spellStart"/>
      <w:r w:rsidRPr="00C369D6">
        <w:rPr>
          <w:i/>
          <w:sz w:val="22"/>
          <w:szCs w:val="22"/>
        </w:rPr>
        <w:t>Levíticos</w:t>
      </w:r>
      <w:proofErr w:type="spellEnd"/>
      <w:r w:rsidRPr="00C369D6">
        <w:rPr>
          <w:i/>
          <w:sz w:val="22"/>
          <w:szCs w:val="22"/>
        </w:rPr>
        <w:t>.</w:t>
      </w:r>
      <w:r w:rsidR="009E1713">
        <w:rPr>
          <w:i/>
          <w:sz w:val="22"/>
          <w:szCs w:val="22"/>
        </w:rPr>
        <w:t>-------------------03</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2 – </w:t>
      </w:r>
      <w:r w:rsidRPr="00C369D6">
        <w:rPr>
          <w:i/>
          <w:sz w:val="22"/>
          <w:szCs w:val="22"/>
        </w:rPr>
        <w:t>Jesus nos Livros de Números, Deuteronômios e Josué.</w:t>
      </w:r>
      <w:r w:rsidR="009E1713">
        <w:rPr>
          <w:i/>
          <w:sz w:val="22"/>
          <w:szCs w:val="22"/>
        </w:rPr>
        <w:t>----------11</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3 – </w:t>
      </w:r>
      <w:r w:rsidRPr="00C369D6">
        <w:rPr>
          <w:i/>
          <w:sz w:val="22"/>
          <w:szCs w:val="22"/>
        </w:rPr>
        <w:t>Jesus nos Livros de Juízes, Rute e I Samuel.</w:t>
      </w:r>
      <w:r w:rsidR="009E1713">
        <w:rPr>
          <w:i/>
          <w:sz w:val="22"/>
          <w:szCs w:val="22"/>
        </w:rPr>
        <w:t>-----------------------17</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4 – </w:t>
      </w:r>
      <w:r w:rsidRPr="00C369D6">
        <w:rPr>
          <w:i/>
          <w:sz w:val="22"/>
          <w:szCs w:val="22"/>
        </w:rPr>
        <w:t>Jesus nos Livros de II Samuel, I Reis e II Reis.</w:t>
      </w:r>
      <w:r w:rsidR="009E1713">
        <w:rPr>
          <w:i/>
          <w:sz w:val="22"/>
          <w:szCs w:val="22"/>
        </w:rPr>
        <w:t>---------------------22</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5 – </w:t>
      </w:r>
      <w:r w:rsidRPr="00C369D6">
        <w:rPr>
          <w:i/>
          <w:sz w:val="22"/>
          <w:szCs w:val="22"/>
        </w:rPr>
        <w:t xml:space="preserve">Jesus nos Livros de Crônicas, </w:t>
      </w:r>
      <w:proofErr w:type="spellStart"/>
      <w:r w:rsidRPr="00C369D6">
        <w:rPr>
          <w:i/>
          <w:sz w:val="22"/>
          <w:szCs w:val="22"/>
        </w:rPr>
        <w:t>Neemias</w:t>
      </w:r>
      <w:proofErr w:type="spellEnd"/>
      <w:r w:rsidRPr="00C369D6">
        <w:rPr>
          <w:i/>
          <w:sz w:val="22"/>
          <w:szCs w:val="22"/>
        </w:rPr>
        <w:t xml:space="preserve">, </w:t>
      </w:r>
      <w:proofErr w:type="spellStart"/>
      <w:r w:rsidRPr="00C369D6">
        <w:rPr>
          <w:i/>
          <w:sz w:val="22"/>
          <w:szCs w:val="22"/>
        </w:rPr>
        <w:t>Jó</w:t>
      </w:r>
      <w:proofErr w:type="spellEnd"/>
      <w:r w:rsidRPr="00C369D6">
        <w:rPr>
          <w:i/>
          <w:sz w:val="22"/>
          <w:szCs w:val="22"/>
        </w:rPr>
        <w:t xml:space="preserve"> e Salmos.</w:t>
      </w:r>
      <w:r w:rsidR="009E1713">
        <w:rPr>
          <w:i/>
          <w:sz w:val="22"/>
          <w:szCs w:val="22"/>
        </w:rPr>
        <w:t>-----------28</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6 – </w:t>
      </w:r>
      <w:r w:rsidRPr="00C369D6">
        <w:rPr>
          <w:i/>
          <w:sz w:val="22"/>
          <w:szCs w:val="22"/>
        </w:rPr>
        <w:t>Jesus nos Livros de Provérbios e Eclesiastes.</w:t>
      </w:r>
      <w:r w:rsidR="009E1713">
        <w:rPr>
          <w:i/>
          <w:sz w:val="22"/>
          <w:szCs w:val="22"/>
        </w:rPr>
        <w:t>---------------------36</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7 – </w:t>
      </w:r>
      <w:r w:rsidRPr="00C369D6">
        <w:rPr>
          <w:i/>
          <w:sz w:val="22"/>
          <w:szCs w:val="22"/>
        </w:rPr>
        <w:t>Jesus no Livro de Cântico dos Cânticos.</w:t>
      </w:r>
      <w:r w:rsidR="009E1713">
        <w:rPr>
          <w:i/>
          <w:sz w:val="22"/>
          <w:szCs w:val="22"/>
        </w:rPr>
        <w:t>------------------------------40</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8 – </w:t>
      </w:r>
      <w:r w:rsidRPr="00C369D6">
        <w:rPr>
          <w:i/>
          <w:sz w:val="22"/>
          <w:szCs w:val="22"/>
        </w:rPr>
        <w:t>Jesus nos Livros de Isaías e Jeremias.</w:t>
      </w:r>
      <w:r w:rsidR="009E1713">
        <w:rPr>
          <w:i/>
          <w:sz w:val="22"/>
          <w:szCs w:val="22"/>
        </w:rPr>
        <w:t>-------------------------------46</w:t>
      </w:r>
    </w:p>
    <w:p w:rsidR="00C369D6" w:rsidRPr="00C369D6" w:rsidRDefault="00C369D6" w:rsidP="00C369D6">
      <w:pPr>
        <w:jc w:val="both"/>
        <w:rPr>
          <w:sz w:val="22"/>
          <w:szCs w:val="22"/>
        </w:rPr>
      </w:pPr>
    </w:p>
    <w:p w:rsidR="00C369D6" w:rsidRPr="00C369D6" w:rsidRDefault="00C369D6" w:rsidP="00C369D6">
      <w:pPr>
        <w:jc w:val="both"/>
        <w:rPr>
          <w:i/>
          <w:color w:val="auto"/>
          <w:sz w:val="22"/>
          <w:szCs w:val="22"/>
        </w:rPr>
      </w:pPr>
      <w:r w:rsidRPr="00C369D6">
        <w:rPr>
          <w:color w:val="auto"/>
          <w:sz w:val="22"/>
          <w:szCs w:val="22"/>
        </w:rPr>
        <w:t xml:space="preserve">9 – </w:t>
      </w:r>
      <w:r w:rsidRPr="00C369D6">
        <w:rPr>
          <w:i/>
          <w:color w:val="auto"/>
          <w:sz w:val="22"/>
          <w:szCs w:val="22"/>
        </w:rPr>
        <w:t>Jesus nos Livros de Ezequiel, Daniel e Oséias.</w:t>
      </w:r>
      <w:r w:rsidR="009E1713">
        <w:rPr>
          <w:i/>
          <w:color w:val="auto"/>
          <w:sz w:val="22"/>
          <w:szCs w:val="22"/>
        </w:rPr>
        <w:t>---------------------50</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10 – </w:t>
      </w:r>
      <w:r w:rsidRPr="00C369D6">
        <w:rPr>
          <w:i/>
          <w:sz w:val="22"/>
          <w:szCs w:val="22"/>
        </w:rPr>
        <w:t>Jesus nos Livros de Joel, Amós e Miquéias.</w:t>
      </w:r>
      <w:r w:rsidR="009E1713">
        <w:rPr>
          <w:i/>
          <w:sz w:val="22"/>
          <w:szCs w:val="22"/>
        </w:rPr>
        <w:t>------------------------</w:t>
      </w:r>
      <w:r w:rsidR="0038246C">
        <w:rPr>
          <w:i/>
          <w:sz w:val="22"/>
          <w:szCs w:val="22"/>
        </w:rPr>
        <w:t>56</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11 – </w:t>
      </w:r>
      <w:r w:rsidRPr="00C369D6">
        <w:rPr>
          <w:i/>
          <w:sz w:val="22"/>
          <w:szCs w:val="22"/>
        </w:rPr>
        <w:t xml:space="preserve">Jesus nos Livros de </w:t>
      </w:r>
      <w:proofErr w:type="spellStart"/>
      <w:r w:rsidRPr="00C369D6">
        <w:rPr>
          <w:i/>
          <w:sz w:val="22"/>
          <w:szCs w:val="22"/>
        </w:rPr>
        <w:t>Habacuque</w:t>
      </w:r>
      <w:proofErr w:type="spellEnd"/>
      <w:r w:rsidRPr="00C369D6">
        <w:rPr>
          <w:i/>
          <w:sz w:val="22"/>
          <w:szCs w:val="22"/>
        </w:rPr>
        <w:t xml:space="preserve"> e </w:t>
      </w:r>
      <w:proofErr w:type="spellStart"/>
      <w:r w:rsidRPr="00C369D6">
        <w:rPr>
          <w:i/>
          <w:sz w:val="22"/>
          <w:szCs w:val="22"/>
        </w:rPr>
        <w:t>Sofonias</w:t>
      </w:r>
      <w:proofErr w:type="spellEnd"/>
      <w:r w:rsidRPr="00C369D6">
        <w:rPr>
          <w:i/>
          <w:sz w:val="22"/>
          <w:szCs w:val="22"/>
        </w:rPr>
        <w:t>.</w:t>
      </w:r>
      <w:r w:rsidR="009E1713">
        <w:rPr>
          <w:i/>
          <w:sz w:val="22"/>
          <w:szCs w:val="22"/>
        </w:rPr>
        <w:t>------------------------</w:t>
      </w:r>
      <w:r w:rsidR="0038246C">
        <w:rPr>
          <w:i/>
          <w:sz w:val="22"/>
          <w:szCs w:val="22"/>
        </w:rPr>
        <w:t>61</w:t>
      </w:r>
    </w:p>
    <w:p w:rsidR="00C369D6" w:rsidRPr="00C369D6" w:rsidRDefault="00C369D6" w:rsidP="00C369D6">
      <w:pPr>
        <w:jc w:val="both"/>
        <w:rPr>
          <w:sz w:val="22"/>
          <w:szCs w:val="22"/>
        </w:rPr>
      </w:pPr>
    </w:p>
    <w:p w:rsidR="00C369D6" w:rsidRPr="00C369D6" w:rsidRDefault="00C369D6" w:rsidP="00C369D6">
      <w:pPr>
        <w:jc w:val="both"/>
        <w:rPr>
          <w:i/>
          <w:sz w:val="22"/>
          <w:szCs w:val="22"/>
        </w:rPr>
      </w:pPr>
      <w:r w:rsidRPr="00C369D6">
        <w:rPr>
          <w:sz w:val="22"/>
          <w:szCs w:val="22"/>
        </w:rPr>
        <w:t xml:space="preserve">12 – </w:t>
      </w:r>
      <w:r w:rsidRPr="00C369D6">
        <w:rPr>
          <w:i/>
          <w:sz w:val="22"/>
          <w:szCs w:val="22"/>
        </w:rPr>
        <w:t>Jesus nos livros de Ageu e Zacarias - I.</w:t>
      </w:r>
      <w:r w:rsidR="0038246C">
        <w:rPr>
          <w:i/>
          <w:sz w:val="22"/>
          <w:szCs w:val="22"/>
        </w:rPr>
        <w:t>-----------------------------</w:t>
      </w:r>
      <w:r w:rsidRPr="00C369D6">
        <w:rPr>
          <w:i/>
          <w:sz w:val="22"/>
          <w:szCs w:val="22"/>
        </w:rPr>
        <w:t xml:space="preserve"> </w:t>
      </w:r>
      <w:r w:rsidR="0038246C">
        <w:rPr>
          <w:i/>
          <w:sz w:val="22"/>
          <w:szCs w:val="22"/>
        </w:rPr>
        <w:t>65</w:t>
      </w:r>
    </w:p>
    <w:p w:rsidR="00C369D6" w:rsidRPr="00C369D6" w:rsidRDefault="00C369D6" w:rsidP="00C369D6">
      <w:pPr>
        <w:jc w:val="both"/>
        <w:rPr>
          <w:sz w:val="22"/>
          <w:szCs w:val="22"/>
        </w:rPr>
      </w:pPr>
    </w:p>
    <w:p w:rsidR="00C369D6" w:rsidRDefault="00C369D6" w:rsidP="0038246C">
      <w:pPr>
        <w:jc w:val="both"/>
      </w:pPr>
      <w:r w:rsidRPr="00C369D6">
        <w:rPr>
          <w:sz w:val="22"/>
          <w:szCs w:val="22"/>
        </w:rPr>
        <w:t xml:space="preserve">13 – </w:t>
      </w:r>
      <w:r w:rsidRPr="00C369D6">
        <w:rPr>
          <w:i/>
          <w:sz w:val="22"/>
          <w:szCs w:val="22"/>
        </w:rPr>
        <w:t xml:space="preserve">Jesus no Livros de Zacarias - II e </w:t>
      </w:r>
      <w:proofErr w:type="spellStart"/>
      <w:r w:rsidRPr="00C369D6">
        <w:rPr>
          <w:i/>
          <w:sz w:val="22"/>
          <w:szCs w:val="22"/>
        </w:rPr>
        <w:t>Malaquias</w:t>
      </w:r>
      <w:proofErr w:type="spellEnd"/>
      <w:r w:rsidRPr="00C369D6">
        <w:rPr>
          <w:i/>
          <w:sz w:val="22"/>
          <w:szCs w:val="22"/>
        </w:rPr>
        <w:t>.</w:t>
      </w:r>
      <w:r w:rsidR="0038246C">
        <w:rPr>
          <w:i/>
          <w:sz w:val="22"/>
          <w:szCs w:val="22"/>
        </w:rPr>
        <w:t>----------------------</w:t>
      </w:r>
      <w:r w:rsidR="0038246C">
        <w:t xml:space="preserve"> 70</w:t>
      </w:r>
    </w:p>
    <w:p w:rsidR="00DC03D3" w:rsidRDefault="00DC03D3"/>
    <w:p w:rsidR="00DC03D3" w:rsidRDefault="00DC03D3"/>
    <w:p w:rsidR="00DC03D3" w:rsidRDefault="00DC03D3"/>
    <w:p w:rsidR="00DC03D3" w:rsidRDefault="00DC03D3"/>
    <w:p w:rsidR="00DC03D3" w:rsidRDefault="00DC03D3"/>
    <w:p w:rsidR="00DC03D3" w:rsidRDefault="00DC03D3"/>
    <w:p w:rsidR="00DC03D3" w:rsidRDefault="00DC03D3"/>
    <w:p w:rsidR="00DC03D3" w:rsidRDefault="00DC03D3"/>
    <w:p w:rsidR="00DC03D3" w:rsidRDefault="00DC03D3"/>
    <w:p w:rsidR="0038246C" w:rsidRDefault="0038246C" w:rsidP="000D0E50">
      <w:pPr>
        <w:jc w:val="center"/>
      </w:pPr>
    </w:p>
    <w:p w:rsidR="00DC03D3" w:rsidRDefault="000D0E50" w:rsidP="000D0E50">
      <w:pPr>
        <w:jc w:val="center"/>
      </w:pPr>
      <w:r>
        <w:t>02</w:t>
      </w:r>
    </w:p>
    <w:p w:rsidR="00DC03D3" w:rsidRPr="00DC03D3" w:rsidRDefault="00DC03D3" w:rsidP="00DC03D3">
      <w:pPr>
        <w:rPr>
          <w:b/>
          <w:sz w:val="22"/>
          <w:szCs w:val="22"/>
        </w:rPr>
      </w:pPr>
      <w:r w:rsidRPr="00DC03D3">
        <w:rPr>
          <w:b/>
          <w:sz w:val="22"/>
          <w:szCs w:val="22"/>
        </w:rPr>
        <w:lastRenderedPageBreak/>
        <w:t>Hinos sugeridos:</w:t>
      </w:r>
    </w:p>
    <w:p w:rsidR="00DC03D3" w:rsidRPr="00DC03D3" w:rsidRDefault="00DC03D3" w:rsidP="00DC03D3">
      <w:pPr>
        <w:rPr>
          <w:b/>
          <w:sz w:val="22"/>
          <w:szCs w:val="22"/>
        </w:rPr>
      </w:pPr>
      <w:r w:rsidRPr="00DC03D3">
        <w:rPr>
          <w:b/>
          <w:sz w:val="22"/>
          <w:szCs w:val="22"/>
        </w:rPr>
        <w:t>Inicial – 52</w:t>
      </w:r>
      <w:r w:rsidRPr="00DC03D3">
        <w:rPr>
          <w:b/>
          <w:sz w:val="22"/>
          <w:szCs w:val="22"/>
        </w:rPr>
        <w:tab/>
      </w:r>
      <w:r w:rsidRPr="00DC03D3">
        <w:rPr>
          <w:b/>
          <w:sz w:val="22"/>
          <w:szCs w:val="22"/>
        </w:rPr>
        <w:tab/>
      </w:r>
    </w:p>
    <w:p w:rsidR="00DC03D3" w:rsidRPr="00DC03D3" w:rsidRDefault="00DC03D3" w:rsidP="00DC03D3">
      <w:pPr>
        <w:rPr>
          <w:b/>
          <w:sz w:val="22"/>
          <w:szCs w:val="22"/>
        </w:rPr>
      </w:pPr>
      <w:r w:rsidRPr="00DC03D3">
        <w:rPr>
          <w:b/>
          <w:sz w:val="22"/>
          <w:szCs w:val="22"/>
        </w:rPr>
        <w:t>Final – 53</w:t>
      </w:r>
    </w:p>
    <w:p w:rsidR="00DC03D3" w:rsidRPr="00DC03D3" w:rsidRDefault="00DC03D3" w:rsidP="00DC03D3">
      <w:pPr>
        <w:jc w:val="center"/>
        <w:rPr>
          <w:b/>
          <w:sz w:val="22"/>
          <w:szCs w:val="22"/>
        </w:rPr>
      </w:pPr>
      <w:r w:rsidRPr="00DC03D3">
        <w:rPr>
          <w:b/>
          <w:sz w:val="22"/>
          <w:szCs w:val="22"/>
        </w:rPr>
        <w:t xml:space="preserve">Lição 1                                                                                                          </w:t>
      </w:r>
      <w:r w:rsidR="00430653">
        <w:rPr>
          <w:b/>
          <w:sz w:val="22"/>
          <w:szCs w:val="22"/>
        </w:rPr>
        <w:t>02</w:t>
      </w:r>
      <w:r w:rsidRPr="00DC03D3">
        <w:rPr>
          <w:b/>
          <w:sz w:val="22"/>
          <w:szCs w:val="22"/>
        </w:rPr>
        <w:t xml:space="preserve"> de </w:t>
      </w:r>
      <w:r w:rsidR="00430653">
        <w:rPr>
          <w:b/>
          <w:sz w:val="22"/>
          <w:szCs w:val="22"/>
        </w:rPr>
        <w:t>Julho</w:t>
      </w:r>
      <w:r w:rsidRPr="00DC03D3">
        <w:rPr>
          <w:b/>
          <w:sz w:val="22"/>
          <w:szCs w:val="22"/>
        </w:rPr>
        <w:t xml:space="preserve"> de 2010</w:t>
      </w:r>
    </w:p>
    <w:p w:rsidR="00DC03D3" w:rsidRPr="00DC03D3" w:rsidRDefault="00DC03D3" w:rsidP="00DC03D3">
      <w:pPr>
        <w:jc w:val="center"/>
        <w:rPr>
          <w:b/>
          <w:i/>
          <w:sz w:val="22"/>
          <w:szCs w:val="22"/>
        </w:rPr>
      </w:pPr>
      <w:r w:rsidRPr="00DC03D3">
        <w:rPr>
          <w:b/>
          <w:i/>
          <w:sz w:val="22"/>
          <w:szCs w:val="22"/>
        </w:rPr>
        <w:t>JESUS NOS LIVROS DE GÊNESIS, ÊXODO E LEVÍTICOS</w:t>
      </w:r>
    </w:p>
    <w:p w:rsidR="00DC03D3" w:rsidRPr="000C08F4" w:rsidRDefault="00DC03D3" w:rsidP="00DC03D3">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rFonts w:cs="Arial"/>
          <w:sz w:val="22"/>
          <w:szCs w:val="22"/>
        </w:rPr>
      </w:pPr>
      <w:r w:rsidRPr="00DC03D3">
        <w:rPr>
          <w:b/>
          <w:sz w:val="22"/>
          <w:szCs w:val="22"/>
        </w:rPr>
        <w:t>GÊNESIS</w:t>
      </w:r>
    </w:p>
    <w:p w:rsidR="00DC03D3" w:rsidRPr="00DC03D3" w:rsidRDefault="00DC03D3" w:rsidP="00DC03D3">
      <w:pPr>
        <w:jc w:val="both"/>
        <w:rPr>
          <w:rFonts w:cs="Arial"/>
          <w:sz w:val="22"/>
          <w:szCs w:val="22"/>
        </w:rPr>
      </w:pPr>
    </w:p>
    <w:p w:rsidR="00DC03D3" w:rsidRPr="00DC03D3" w:rsidRDefault="00DC03D3" w:rsidP="00DC03D3">
      <w:pPr>
        <w:jc w:val="both"/>
        <w:rPr>
          <w:rFonts w:cs="Arial"/>
          <w:sz w:val="22"/>
          <w:szCs w:val="22"/>
        </w:rPr>
      </w:pPr>
      <w:r w:rsidRPr="00DC03D3">
        <w:rPr>
          <w:rFonts w:cs="Arial"/>
          <w:sz w:val="22"/>
          <w:szCs w:val="22"/>
        </w:rPr>
        <w:t xml:space="preserve">Gênesis inicia com a formação do sistema solar, os preparativos da terra para sua habitação, e a criação da vida sobre a terra. Todos os oito atos da criação foram executados em seis dias. Os dez capítulos seguintes explicam as origens de muitas qualidades misteriosas da vida: a sexualidade humana, o matrimônio, o pecado, a doença, as dores do parto, a morte, a ira de Deus, a inimizade do ser humano contra o próprio ser humano e as dispersão das raças e línguas sobre toda a terra. Iniciando no cap. 12. Gênesis relata o chamado de Abraão e a inauguração do concerto de Deus com ele, um concerto glorioso e eterno que foi renovado com </w:t>
      </w:r>
      <w:proofErr w:type="spellStart"/>
      <w:r w:rsidRPr="00DC03D3">
        <w:rPr>
          <w:rFonts w:cs="Arial"/>
          <w:sz w:val="22"/>
          <w:szCs w:val="22"/>
        </w:rPr>
        <w:t>Isaque</w:t>
      </w:r>
      <w:proofErr w:type="spellEnd"/>
      <w:r w:rsidRPr="00DC03D3">
        <w:rPr>
          <w:rFonts w:cs="Arial"/>
          <w:sz w:val="22"/>
          <w:szCs w:val="22"/>
        </w:rPr>
        <w:t xml:space="preserve"> e Jacó. Gênesis é impressionante pela forma característica da sua narrativa, realçada pelo relato inspirador de José e pela multiplicação do povo de Deus no Egito. Trata-se de uma lição na eleição divina, conforme encontrado por Paulo em Romanos 9. Gênesis antecipa o Novo Testamento de muitas maneiras: o próprio Deus pessoal, Jesus nosso resgate, a instituição do matrimônio, a seriedade do pecado, o julgamento divino e a justificação pela fé. A Árvore da Vida, perdida em Gênesis, é restaurada em Apocalipse 22. Gênesis conclui com a bênção de Jacó sobre Judá, de cuja tribo viria o Messias: “O cetro não se arredará de Judá, nem o legislador dentre seus pés, até que venha </w:t>
      </w:r>
      <w:proofErr w:type="spellStart"/>
      <w:r w:rsidRPr="00DC03D3">
        <w:rPr>
          <w:rFonts w:cs="Arial"/>
          <w:sz w:val="22"/>
          <w:szCs w:val="22"/>
        </w:rPr>
        <w:t>Siló</w:t>
      </w:r>
      <w:proofErr w:type="spellEnd"/>
      <w:r w:rsidRPr="00DC03D3">
        <w:rPr>
          <w:rFonts w:cs="Arial"/>
          <w:sz w:val="22"/>
          <w:szCs w:val="22"/>
        </w:rPr>
        <w:t>; e a ele se congregarão os povos” (49.10). Muitos séculos e muitas lutas seguir-se-ão antes que esta profecia encontre o seu cumprimento em Jesus.</w:t>
      </w:r>
    </w:p>
    <w:p w:rsidR="00DC03D3" w:rsidRPr="00DC03D3" w:rsidRDefault="00DC03D3" w:rsidP="00DC03D3">
      <w:pPr>
        <w:rPr>
          <w:sz w:val="22"/>
          <w:szCs w:val="22"/>
        </w:rPr>
      </w:pPr>
    </w:p>
    <w:p w:rsidR="00DC03D3" w:rsidRPr="00DC03D3" w:rsidRDefault="00DC03D3" w:rsidP="00DC03D3">
      <w:pPr>
        <w:jc w:val="center"/>
        <w:rPr>
          <w:b/>
          <w:sz w:val="22"/>
          <w:szCs w:val="22"/>
          <w:u w:val="single"/>
        </w:rPr>
      </w:pPr>
      <w:r w:rsidRPr="00DC03D3">
        <w:rPr>
          <w:b/>
          <w:sz w:val="22"/>
          <w:szCs w:val="22"/>
          <w:u w:val="single"/>
        </w:rPr>
        <w:t>GÊNESIS - I</w:t>
      </w:r>
    </w:p>
    <w:p w:rsidR="00DC03D3" w:rsidRPr="00DC03D3" w:rsidRDefault="00DC03D3" w:rsidP="00DC03D3">
      <w:pPr>
        <w:jc w:val="both"/>
        <w:rPr>
          <w:sz w:val="22"/>
          <w:szCs w:val="22"/>
        </w:rPr>
      </w:pPr>
      <w:r w:rsidRPr="00DC03D3">
        <w:rPr>
          <w:b/>
          <w:sz w:val="22"/>
          <w:szCs w:val="22"/>
        </w:rPr>
        <w:t>1</w:t>
      </w:r>
      <w:r w:rsidRPr="00DC03D3">
        <w:rPr>
          <w:sz w:val="22"/>
          <w:szCs w:val="22"/>
        </w:rPr>
        <w:t xml:space="preserve"> – Deus, falando a serpente, Adão e Eva, que promessa foi feita? </w:t>
      </w:r>
      <w:proofErr w:type="spellStart"/>
      <w:r w:rsidRPr="00DC03D3">
        <w:rPr>
          <w:sz w:val="22"/>
          <w:szCs w:val="22"/>
        </w:rPr>
        <w:t>Gên</w:t>
      </w:r>
      <w:proofErr w:type="spellEnd"/>
      <w:r w:rsidRPr="00DC03D3">
        <w:rPr>
          <w:sz w:val="22"/>
          <w:szCs w:val="22"/>
        </w:rPr>
        <w:t xml:space="preserve"> 3:15</w:t>
      </w:r>
    </w:p>
    <w:p w:rsidR="00DC03D3" w:rsidRDefault="00DC03D3" w:rsidP="00DC03D3">
      <w:pPr>
        <w:jc w:val="both"/>
        <w:rPr>
          <w:sz w:val="22"/>
          <w:szCs w:val="22"/>
        </w:rPr>
      </w:pPr>
      <w:r>
        <w:rPr>
          <w:sz w:val="22"/>
          <w:szCs w:val="22"/>
        </w:rPr>
        <w:t>---------------------------------------------------------------------------------------------</w:t>
      </w:r>
    </w:p>
    <w:p w:rsidR="00DC03D3" w:rsidRDefault="00DC03D3" w:rsidP="00DC03D3">
      <w:pPr>
        <w:jc w:val="both"/>
        <w:rPr>
          <w:sz w:val="22"/>
          <w:szCs w:val="22"/>
        </w:rPr>
      </w:pPr>
      <w:r>
        <w:rPr>
          <w:sz w:val="22"/>
          <w:szCs w:val="22"/>
        </w:rPr>
        <w:t>---------------------------------------------------------------------------------------------</w:t>
      </w:r>
    </w:p>
    <w:p w:rsidR="00DC03D3" w:rsidRDefault="00DC03D3" w:rsidP="00DC03D3">
      <w:pPr>
        <w:jc w:val="both"/>
        <w:rPr>
          <w:sz w:val="22"/>
          <w:szCs w:val="22"/>
        </w:rPr>
      </w:pPr>
      <w:r>
        <w:rPr>
          <w:sz w:val="22"/>
          <w:szCs w:val="22"/>
        </w:rPr>
        <w:t>---------------------------------------------------------------------------------------------</w:t>
      </w:r>
    </w:p>
    <w:p w:rsidR="00DC03D3" w:rsidRDefault="000D0E50" w:rsidP="000D0E50">
      <w:pPr>
        <w:jc w:val="center"/>
        <w:rPr>
          <w:sz w:val="22"/>
          <w:szCs w:val="22"/>
        </w:rPr>
      </w:pPr>
      <w:r>
        <w:rPr>
          <w:sz w:val="22"/>
          <w:szCs w:val="22"/>
        </w:rPr>
        <w:t>03</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lastRenderedPageBreak/>
        <w:t>Naquele momento em que o Senhor fala à serpente, Adão e Eva e, porque não dizer, a raça humana com eles, ouviram do Senhor as palavras cheias de esperança e nova vida que se tornaram a "mãe de todas as profecias":  Adão e Eva, representantes de toda a raça humana, haviam pecado e com isso, abriram mão de suas atividades régias na criação. Contudo, quando Deus os encontra em seu pecado, longe de lhes repugnar e abandonar, Ele os recebe com promessas de restauração e vida, escolhendo aquela raça caída para dar origem àquele que nasceria sem pecado, o Descendente redentor, que esmagaria a cabeça da serpente.</w:t>
      </w:r>
    </w:p>
    <w:p w:rsidR="00B64C5F" w:rsidRDefault="00B64C5F" w:rsidP="00DC03D3">
      <w:pPr>
        <w:rPr>
          <w:b/>
          <w:sz w:val="22"/>
          <w:szCs w:val="22"/>
        </w:rPr>
      </w:pPr>
    </w:p>
    <w:p w:rsidR="00DC03D3" w:rsidRPr="00DC03D3" w:rsidRDefault="00DC03D3" w:rsidP="00DC03D3">
      <w:pPr>
        <w:rPr>
          <w:sz w:val="22"/>
          <w:szCs w:val="22"/>
        </w:rPr>
      </w:pPr>
      <w:r w:rsidRPr="00DC03D3">
        <w:rPr>
          <w:b/>
          <w:sz w:val="22"/>
          <w:szCs w:val="22"/>
        </w:rPr>
        <w:t>2</w:t>
      </w:r>
      <w:r w:rsidRPr="00DC03D3">
        <w:rPr>
          <w:sz w:val="22"/>
          <w:szCs w:val="22"/>
        </w:rPr>
        <w:t xml:space="preserve"> –</w:t>
      </w:r>
      <w:r w:rsidRPr="00DC03D3">
        <w:rPr>
          <w:rFonts w:ascii="Times New Roman" w:hAnsi="Times New Roman"/>
          <w:i/>
          <w:sz w:val="22"/>
          <w:szCs w:val="22"/>
        </w:rPr>
        <w:t xml:space="preserve">  </w:t>
      </w:r>
      <w:r w:rsidRPr="00DC03D3">
        <w:rPr>
          <w:sz w:val="22"/>
          <w:szCs w:val="22"/>
        </w:rPr>
        <w:t xml:space="preserve">Promessa, arca, dilúvio e os salvos. Leva a qual episódio da salvação? </w:t>
      </w:r>
      <w:proofErr w:type="spellStart"/>
      <w:r w:rsidRPr="00DC03D3">
        <w:rPr>
          <w:sz w:val="22"/>
          <w:szCs w:val="22"/>
        </w:rPr>
        <w:t>Gên</w:t>
      </w:r>
      <w:proofErr w:type="spellEnd"/>
      <w:r w:rsidRPr="00DC03D3">
        <w:rPr>
          <w:sz w:val="22"/>
          <w:szCs w:val="22"/>
        </w:rPr>
        <w:t xml:space="preserve"> 6:13 a 7:24</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Este episódio nos mostra a doutrina da cruz de modo intenso. Vimos ali, imediatamente, o juízo de Deus abrangendo, na sua sentença a natureza e seu pecado; e, ao mesmo tempo, a revelação da Sua graça salvadora, em toda a sua amplitude e adaptação perfeita àqueles que, segundo o juízo de Deus, têm chegado ao ponto mais baixo da sua condição moral. Esta passagem é muito importante. A doutrina da arca e a sua ligação com a morte de Cristo é claramente apresentada a nós. Como no dilúvio, também na morte de Cristo, todas as vagas e ondas do julgamento divino passaram por cima daquele que, em si, era sem pecado. Nada pode ilustrar melhor a segurança perfeita do crente em Cristo do que essas palavras “e o Senhor o fechou por fora". Quem pode abrir o que Deus fecha? Ninguém.</w:t>
      </w: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 xml:space="preserve">26 de </w:t>
      </w:r>
      <w:r w:rsidR="00430653">
        <w:rPr>
          <w:b/>
          <w:sz w:val="22"/>
          <w:szCs w:val="22"/>
        </w:rPr>
        <w:t>Julho</w:t>
      </w:r>
      <w:r w:rsidRPr="00DC03D3">
        <w:rPr>
          <w:b/>
          <w:sz w:val="22"/>
          <w:szCs w:val="22"/>
        </w:rPr>
        <w:t xml:space="preserve"> de 201</w:t>
      </w:r>
      <w:r w:rsidR="00430653">
        <w:rPr>
          <w:b/>
          <w:sz w:val="22"/>
          <w:szCs w:val="22"/>
        </w:rPr>
        <w:t>6</w:t>
      </w:r>
    </w:p>
    <w:p w:rsidR="00DC03D3" w:rsidRPr="00DC03D3" w:rsidRDefault="00DC03D3" w:rsidP="00DC03D3">
      <w:pPr>
        <w:jc w:val="center"/>
        <w:rPr>
          <w:b/>
          <w:sz w:val="22"/>
          <w:szCs w:val="22"/>
          <w:u w:val="single"/>
        </w:rPr>
      </w:pPr>
      <w:r w:rsidRPr="00DC03D3">
        <w:rPr>
          <w:b/>
          <w:sz w:val="22"/>
          <w:szCs w:val="22"/>
          <w:u w:val="single"/>
        </w:rPr>
        <w:t>GÊNESIS - II</w:t>
      </w:r>
    </w:p>
    <w:p w:rsidR="00DC03D3" w:rsidRPr="00DC03D3" w:rsidRDefault="00DC03D3" w:rsidP="00DC03D3">
      <w:pPr>
        <w:rPr>
          <w:sz w:val="22"/>
          <w:szCs w:val="22"/>
        </w:rPr>
      </w:pPr>
      <w:r w:rsidRPr="00DC03D3">
        <w:rPr>
          <w:b/>
          <w:sz w:val="22"/>
          <w:szCs w:val="22"/>
        </w:rPr>
        <w:t>3</w:t>
      </w:r>
      <w:r w:rsidRPr="00DC03D3">
        <w:rPr>
          <w:sz w:val="22"/>
          <w:szCs w:val="22"/>
        </w:rPr>
        <w:t xml:space="preserve"> –</w:t>
      </w:r>
      <w:r w:rsidRPr="00DC03D3">
        <w:rPr>
          <w:rFonts w:ascii="Times New Roman" w:hAnsi="Times New Roman"/>
          <w:i/>
          <w:sz w:val="22"/>
          <w:szCs w:val="22"/>
        </w:rPr>
        <w:t xml:space="preserve">  </w:t>
      </w:r>
      <w:r w:rsidRPr="00DC03D3">
        <w:rPr>
          <w:sz w:val="22"/>
          <w:szCs w:val="22"/>
        </w:rPr>
        <w:t xml:space="preserve">Este episódio de Abraão e </w:t>
      </w:r>
      <w:proofErr w:type="spellStart"/>
      <w:r w:rsidRPr="00DC03D3">
        <w:rPr>
          <w:sz w:val="22"/>
          <w:szCs w:val="22"/>
        </w:rPr>
        <w:t>Isaque</w:t>
      </w:r>
      <w:proofErr w:type="spellEnd"/>
      <w:r w:rsidRPr="00DC03D3">
        <w:rPr>
          <w:sz w:val="22"/>
          <w:szCs w:val="22"/>
        </w:rPr>
        <w:t xml:space="preserve"> nos remetem a quem? Gênesis 22:2</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A dramática história da prontidão de Abraão em sacrificar a </w:t>
      </w:r>
      <w:proofErr w:type="spellStart"/>
      <w:r w:rsidRPr="00DC03D3">
        <w:rPr>
          <w:rFonts w:ascii="Times New Roman" w:hAnsi="Times New Roman"/>
          <w:i/>
          <w:sz w:val="22"/>
          <w:szCs w:val="22"/>
        </w:rPr>
        <w:t>Isaque</w:t>
      </w:r>
      <w:proofErr w:type="spellEnd"/>
      <w:r w:rsidRPr="00DC03D3">
        <w:rPr>
          <w:rFonts w:ascii="Times New Roman" w:hAnsi="Times New Roman"/>
          <w:i/>
          <w:sz w:val="22"/>
          <w:szCs w:val="22"/>
        </w:rPr>
        <w:t xml:space="preserve"> segundo a ordem de Deus apresenta uma incrível semelhança com o evento crucial do Novo Testamento. Lembra-nos da prontidão de Deus em sacrificar o </w:t>
      </w:r>
      <w:r w:rsidRPr="00DC03D3">
        <w:rPr>
          <w:rFonts w:ascii="Times New Roman" w:hAnsi="Times New Roman"/>
          <w:i/>
          <w:iCs/>
          <w:sz w:val="22"/>
          <w:szCs w:val="22"/>
        </w:rPr>
        <w:t>seu</w:t>
      </w:r>
      <w:r w:rsidRPr="00DC03D3">
        <w:rPr>
          <w:rFonts w:ascii="Times New Roman" w:hAnsi="Times New Roman"/>
          <w:i/>
          <w:sz w:val="22"/>
          <w:szCs w:val="22"/>
        </w:rPr>
        <w:t xml:space="preserve"> único Filho pelos pecados de todo o mundo.</w:t>
      </w:r>
    </w:p>
    <w:p w:rsidR="00DC03D3" w:rsidRPr="00DC03D3" w:rsidRDefault="00DC03D3" w:rsidP="00DC03D3">
      <w:pPr>
        <w:jc w:val="both"/>
        <w:rPr>
          <w:rFonts w:ascii="Times New Roman" w:hAnsi="Times New Roman"/>
          <w:i/>
          <w:sz w:val="22"/>
          <w:szCs w:val="22"/>
        </w:rPr>
      </w:pPr>
    </w:p>
    <w:p w:rsidR="00B64C5F" w:rsidRDefault="00B64C5F" w:rsidP="00DC03D3">
      <w:pPr>
        <w:jc w:val="both"/>
        <w:rPr>
          <w:b/>
          <w:sz w:val="22"/>
          <w:szCs w:val="22"/>
        </w:rPr>
      </w:pPr>
    </w:p>
    <w:p w:rsidR="00B64C5F" w:rsidRPr="000D0E50" w:rsidRDefault="000D0E50" w:rsidP="000D0E50">
      <w:pPr>
        <w:jc w:val="center"/>
        <w:rPr>
          <w:sz w:val="22"/>
          <w:szCs w:val="22"/>
        </w:rPr>
      </w:pPr>
      <w:r w:rsidRPr="000D0E50">
        <w:rPr>
          <w:sz w:val="22"/>
          <w:szCs w:val="22"/>
        </w:rPr>
        <w:t>04</w:t>
      </w:r>
    </w:p>
    <w:p w:rsidR="00DC03D3" w:rsidRPr="00DC03D3" w:rsidRDefault="00DC03D3" w:rsidP="00DC03D3">
      <w:pPr>
        <w:jc w:val="both"/>
        <w:rPr>
          <w:sz w:val="22"/>
          <w:szCs w:val="22"/>
        </w:rPr>
      </w:pPr>
      <w:r w:rsidRPr="00DC03D3">
        <w:rPr>
          <w:b/>
          <w:sz w:val="22"/>
          <w:szCs w:val="22"/>
        </w:rPr>
        <w:lastRenderedPageBreak/>
        <w:t>4</w:t>
      </w:r>
      <w:r w:rsidRPr="00DC03D3">
        <w:rPr>
          <w:sz w:val="22"/>
          <w:szCs w:val="22"/>
        </w:rPr>
        <w:t xml:space="preserve"> – Qual seria a missão de um dos descendentes de Abraão? </w:t>
      </w:r>
      <w:proofErr w:type="spellStart"/>
      <w:r w:rsidRPr="00DC03D3">
        <w:rPr>
          <w:sz w:val="22"/>
          <w:szCs w:val="22"/>
        </w:rPr>
        <w:t>Gên</w:t>
      </w:r>
      <w:proofErr w:type="spellEnd"/>
      <w:r w:rsidRPr="00DC03D3">
        <w:rPr>
          <w:sz w:val="22"/>
          <w:szCs w:val="22"/>
        </w:rPr>
        <w:t xml:space="preserve"> 22:18</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Durante a época do Velho Testamento, Deus revelou que o Messias nasceria no mundo e morreria como sacrifício pelos pecados da humanidade. Em outras palavras, um dos descendentes de Abraão faria algo para abençoar o mundo inteiro. Aquele descendente é identificado no Novo Testamento como Jesus Cristo (Gálatas 3:16). Muitas profecias do Velho Testamento apontam para Cristo como vindo para ser um sacrifício para nossos pecados.</w:t>
      </w: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27 de </w:t>
      </w:r>
      <w:r w:rsidR="00430653">
        <w:rPr>
          <w:b/>
          <w:sz w:val="22"/>
          <w:szCs w:val="22"/>
        </w:rPr>
        <w:t>Junho</w:t>
      </w:r>
      <w:r w:rsidRPr="00DC03D3">
        <w:rPr>
          <w:b/>
          <w:sz w:val="22"/>
          <w:szCs w:val="22"/>
        </w:rPr>
        <w:t xml:space="preserve"> de 201</w:t>
      </w:r>
      <w:r w:rsidR="00430653">
        <w:rPr>
          <w:b/>
          <w:sz w:val="22"/>
          <w:szCs w:val="22"/>
        </w:rPr>
        <w:t>6</w:t>
      </w:r>
    </w:p>
    <w:p w:rsidR="00DC03D3" w:rsidRPr="00DC03D3" w:rsidRDefault="00DC03D3" w:rsidP="00DC03D3">
      <w:pPr>
        <w:jc w:val="center"/>
        <w:rPr>
          <w:rFonts w:cs="Arial"/>
          <w:sz w:val="22"/>
          <w:szCs w:val="22"/>
        </w:rPr>
      </w:pPr>
      <w:r w:rsidRPr="00DC03D3">
        <w:rPr>
          <w:b/>
          <w:sz w:val="22"/>
          <w:szCs w:val="22"/>
        </w:rPr>
        <w:t>ÊXODO</w:t>
      </w:r>
    </w:p>
    <w:p w:rsidR="000D0E50" w:rsidRDefault="00DC03D3" w:rsidP="00DC03D3">
      <w:pPr>
        <w:jc w:val="both"/>
        <w:rPr>
          <w:rFonts w:cs="Arial"/>
          <w:sz w:val="22"/>
          <w:szCs w:val="22"/>
        </w:rPr>
      </w:pPr>
      <w:r w:rsidRPr="00DC03D3">
        <w:rPr>
          <w:rFonts w:cs="Arial"/>
          <w:sz w:val="22"/>
          <w:szCs w:val="22"/>
        </w:rPr>
        <w:t xml:space="preserve">O Livro de Êxodo pode ser dividido em três seções principais: a libertação miraculosa de Israel (1.1-13.6), a jornada miraculosa até o Sinai (13.17-18.27) e as revelações miraculosas junto ao Sinai (19.1-40.38). A primeira seção (1.1-13.6) inicia com os hebreus sendo oprimidos no Egito (1.10-14). Como qualquer outro grupo sob pressão, os hebreus reclamavam. A sua reclamação chegou não somente diante dos seus opressores, mas chegou até o seu Deus (2.23-25). Deus ouviu o seu clamor e colocou em ação um plano para libertá-los. Ele acompanhou esta libertação através da seleção dum profeta chamado Moisés (3.1-10). A libertação não ocorreu de forma instantânea; porém constituiu-se num processo. Um período considerável de tempo e dez pragas foram utilizadas para ganhar a liberação dos hebreus das garras do Faraó. As pragas realizaram duas coisas importantes: primeiro, elas demonstraram a superioridade do Deus hebreu sobre os deuses egípcios e, segundo, elas trouxeram liberdade aos hebreus. A Segunda seção narra a jornada milagrosa até o Sinai (13.17-18.27). Quatro grandes eventos ocorrem nesta seção. Primeiro, os hebreus testemunharam o poder miraculoso e libertador de Deus (13.17-18.27). Segundo, eles experimentaram, de forma direta, a capacidade que Deus tem de cuidar do seu povo (15.22-17.7). Terceiro, eles receberam proteção em vista dos seus inimigos, os </w:t>
      </w:r>
      <w:proofErr w:type="spellStart"/>
      <w:r w:rsidRPr="00DC03D3">
        <w:rPr>
          <w:rFonts w:cs="Arial"/>
          <w:sz w:val="22"/>
          <w:szCs w:val="22"/>
        </w:rPr>
        <w:t>amalequitas</w:t>
      </w:r>
      <w:proofErr w:type="spellEnd"/>
      <w:r w:rsidRPr="00DC03D3">
        <w:rPr>
          <w:rFonts w:cs="Arial"/>
          <w:sz w:val="22"/>
          <w:szCs w:val="22"/>
        </w:rPr>
        <w:t xml:space="preserve"> (17.8-16). Quarto, anciãos com a tarefa de supervisão foram estabelecidos a fim de manter a paz entre o povo (18.1-27). Estes quatros grandes eventos ensinam um conceito importante: a mão de Deus está presente na vida do seu povo especial. Tendo testemunhado a sua presença e conhecido a forma como Deus agiu </w:t>
      </w:r>
    </w:p>
    <w:p w:rsidR="000D0E50" w:rsidRDefault="000D0E50" w:rsidP="000D0E50">
      <w:pPr>
        <w:jc w:val="center"/>
        <w:rPr>
          <w:rFonts w:cs="Arial"/>
          <w:sz w:val="22"/>
          <w:szCs w:val="22"/>
        </w:rPr>
      </w:pPr>
      <w:r>
        <w:rPr>
          <w:rFonts w:cs="Arial"/>
          <w:sz w:val="22"/>
          <w:szCs w:val="22"/>
        </w:rPr>
        <w:t>05</w:t>
      </w:r>
    </w:p>
    <w:p w:rsidR="00DC03D3" w:rsidRPr="00DC03D3" w:rsidRDefault="00DC03D3" w:rsidP="00DC03D3">
      <w:pPr>
        <w:jc w:val="both"/>
        <w:rPr>
          <w:rFonts w:cs="Arial"/>
          <w:sz w:val="22"/>
          <w:szCs w:val="22"/>
        </w:rPr>
      </w:pPr>
      <w:r w:rsidRPr="00DC03D3">
        <w:rPr>
          <w:rFonts w:cs="Arial"/>
          <w:sz w:val="22"/>
          <w:szCs w:val="22"/>
        </w:rPr>
        <w:lastRenderedPageBreak/>
        <w:t xml:space="preserve">em seu benefício, eles poderiam ajustar as suas vidas ao seu jeito de ser a fim de continuar recebendo as suas bênçãos. A última seção enfoca as revelações miraculosas junto ao Sinai (19.1-40.38). A libertação divina da nação tem o objetivo especifico de edificar um povo pactual. Esta seção tem três componentes principais. Primeiro, são dados os Dez mandamentos e todas aquelas instruções que explicam em maiores detalhes como estes mandamentos devem transparecer na vida do povo em aliança com Deus (19.1-23.19) Os resultados duma vida fora desta estrutura pactual são demonstrados pelo incidente que envolveu o bezerro de ouro (32.1-35). Segundo, trata-se das instruções referentes à edificação dum </w:t>
      </w:r>
      <w:proofErr w:type="spellStart"/>
      <w:r w:rsidRPr="00DC03D3">
        <w:rPr>
          <w:rFonts w:cs="Arial"/>
          <w:sz w:val="22"/>
          <w:szCs w:val="22"/>
        </w:rPr>
        <w:t>tabernáculo</w:t>
      </w:r>
      <w:proofErr w:type="spellEnd"/>
      <w:r w:rsidRPr="00DC03D3">
        <w:rPr>
          <w:rFonts w:cs="Arial"/>
          <w:sz w:val="22"/>
          <w:szCs w:val="22"/>
        </w:rPr>
        <w:t xml:space="preserve"> e do seu mobiliário (25.1-31.18). Terceiro, trata-se da construção, de fato, do </w:t>
      </w:r>
      <w:proofErr w:type="spellStart"/>
      <w:r w:rsidRPr="00DC03D3">
        <w:rPr>
          <w:rFonts w:cs="Arial"/>
          <w:sz w:val="22"/>
          <w:szCs w:val="22"/>
        </w:rPr>
        <w:t>tabernáculo</w:t>
      </w:r>
      <w:proofErr w:type="spellEnd"/>
      <w:r w:rsidRPr="00DC03D3">
        <w:rPr>
          <w:rFonts w:cs="Arial"/>
          <w:sz w:val="22"/>
          <w:szCs w:val="22"/>
        </w:rPr>
        <w:t>, do seu mobiliário, e da habitação da presença de Deus no edifício após o encerramento da obra (35.4-40.33).</w:t>
      </w:r>
    </w:p>
    <w:p w:rsidR="00DC03D3" w:rsidRPr="00DC03D3" w:rsidRDefault="00DC03D3" w:rsidP="00DC03D3">
      <w:pPr>
        <w:jc w:val="right"/>
        <w:rPr>
          <w:sz w:val="22"/>
          <w:szCs w:val="22"/>
        </w:rPr>
      </w:pPr>
    </w:p>
    <w:p w:rsidR="00DC03D3" w:rsidRPr="00DC03D3" w:rsidRDefault="00DC03D3" w:rsidP="00DC03D3">
      <w:pPr>
        <w:jc w:val="center"/>
        <w:rPr>
          <w:b/>
          <w:sz w:val="22"/>
          <w:szCs w:val="22"/>
          <w:u w:val="single"/>
        </w:rPr>
      </w:pPr>
      <w:r w:rsidRPr="00DC03D3">
        <w:rPr>
          <w:b/>
          <w:sz w:val="22"/>
          <w:szCs w:val="22"/>
          <w:u w:val="single"/>
        </w:rPr>
        <w:t>ÊXODO - 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O que a Páscoa indica sobre Jesus? Êxodo 12:1-22</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Quando localizamos a pessoa de Moisés, em meio às pragas, encontramos a realização da primeira Festa da Páscoa, pois, foi uma figura da grande e solene Páscoa, durante a qual pela imolação do Cristo (Morte e Ressurreição) Jesus de Nazaré, livrou toda a humanidade, espiritualmente falando, do jugo do pecado e do demônio.</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b/>
          <w:sz w:val="22"/>
          <w:szCs w:val="22"/>
        </w:rPr>
        <w:t>6</w:t>
      </w:r>
      <w:r w:rsidRPr="00DC03D3">
        <w:rPr>
          <w:sz w:val="22"/>
          <w:szCs w:val="22"/>
        </w:rPr>
        <w:t xml:space="preserve"> – Ao se dizer que era o Pão da Vida (João 6:31-50), a que referência Jesus fez? Êxodo 16:11-31 </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DC03D3" w:rsidP="00DC03D3">
      <w:pPr>
        <w:jc w:val="both"/>
        <w:rPr>
          <w:rFonts w:ascii="Times New Roman" w:hAnsi="Times New Roman"/>
          <w:i/>
          <w:sz w:val="22"/>
          <w:szCs w:val="22"/>
        </w:rPr>
      </w:pPr>
      <w:r w:rsidRPr="00DC03D3">
        <w:rPr>
          <w:rFonts w:ascii="Times New Roman" w:hAnsi="Times New Roman"/>
          <w:i/>
          <w:sz w:val="22"/>
          <w:szCs w:val="22"/>
        </w:rPr>
        <w:t xml:space="preserve">Jesus enfrentava escárnio dos religiosos, incredulidade dos seus familiares, traição e negação entre os seus discípulos. Jesus também enfrentou o egoísmo do povo </w:t>
      </w:r>
      <w:smartTag w:uri="urn:schemas-microsoft-com:office:smarttags" w:element="PersonName">
        <w:smartTagPr>
          <w:attr w:name="ProductID" w:val="em aclamar Ele"/>
        </w:smartTagPr>
        <w:r w:rsidRPr="00DC03D3">
          <w:rPr>
            <w:rFonts w:ascii="Times New Roman" w:hAnsi="Times New Roman"/>
            <w:i/>
            <w:sz w:val="22"/>
            <w:szCs w:val="22"/>
          </w:rPr>
          <w:t>em aclamar Ele</w:t>
        </w:r>
      </w:smartTag>
      <w:r w:rsidRPr="00DC03D3">
        <w:rPr>
          <w:rFonts w:ascii="Times New Roman" w:hAnsi="Times New Roman"/>
          <w:i/>
          <w:sz w:val="22"/>
          <w:szCs w:val="22"/>
        </w:rPr>
        <w:t xml:space="preserve"> como Rei para que pudessem ser beneficiados. Pela graça de Deus por alguns poucos, Jesus foi crido que é o Messias, O Filho de Deus. </w:t>
      </w:r>
      <w:r w:rsidRPr="00DC03D3">
        <w:rPr>
          <w:rFonts w:ascii="Times New Roman" w:hAnsi="Times New Roman"/>
          <w:i/>
          <w:sz w:val="22"/>
          <w:szCs w:val="22"/>
        </w:rPr>
        <w:br/>
        <w:t xml:space="preserve">Jesus era paciente para com a multidão que O buscava, como Ele disse: “não pelos sinais que vistes, mas porque comestes do pão e vos saciastes” (v. 26). É bom saber que Jesus é paciente, se não fosse, quem não seria consumido pela sua ira? </w:t>
      </w:r>
      <w:r w:rsidRPr="00DC03D3">
        <w:rPr>
          <w:rFonts w:ascii="Times New Roman" w:hAnsi="Times New Roman"/>
          <w:i/>
          <w:iCs/>
          <w:sz w:val="22"/>
          <w:szCs w:val="22"/>
        </w:rPr>
        <w:t>Este povo não era muito diferente daqueles hoje</w:t>
      </w:r>
      <w:r w:rsidRPr="00DC03D3">
        <w:rPr>
          <w:rFonts w:ascii="Times New Roman" w:hAnsi="Times New Roman"/>
          <w:i/>
          <w:sz w:val="22"/>
          <w:szCs w:val="22"/>
        </w:rPr>
        <w:t xml:space="preserve"> que buscam Jesus </w:t>
      </w:r>
    </w:p>
    <w:p w:rsidR="00B64C5F" w:rsidRPr="000D0E50" w:rsidRDefault="000D0E50" w:rsidP="000D0E50">
      <w:pPr>
        <w:jc w:val="center"/>
        <w:rPr>
          <w:rFonts w:ascii="Times New Roman" w:hAnsi="Times New Roman"/>
          <w:sz w:val="22"/>
          <w:szCs w:val="22"/>
        </w:rPr>
      </w:pPr>
      <w:r w:rsidRPr="000D0E50">
        <w:rPr>
          <w:rFonts w:ascii="Times New Roman" w:hAnsi="Times New Roman"/>
          <w:sz w:val="22"/>
          <w:szCs w:val="22"/>
        </w:rPr>
        <w:t>06</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lastRenderedPageBreak/>
        <w:t xml:space="preserve">para ter fama, riquezas, poderes, e outros atrativos para saciar os seus desejos carnais. Estes no contexto buscavam Jesus para ter as barrigas cheias outra vez. Com a costumeira paciência, Jesus ensinou estes que O buscavam por interesse que não devem se esforçar “pela comida que </w:t>
      </w:r>
      <w:r w:rsidRPr="00DC03D3">
        <w:rPr>
          <w:rFonts w:ascii="Times New Roman" w:hAnsi="Times New Roman"/>
          <w:i/>
          <w:iCs/>
          <w:sz w:val="22"/>
          <w:szCs w:val="22"/>
        </w:rPr>
        <w:t>perece</w:t>
      </w:r>
      <w:r w:rsidRPr="00DC03D3">
        <w:rPr>
          <w:rFonts w:ascii="Times New Roman" w:hAnsi="Times New Roman"/>
          <w:i/>
          <w:sz w:val="22"/>
          <w:szCs w:val="22"/>
        </w:rPr>
        <w:t xml:space="preserve">, mas pela comida que </w:t>
      </w:r>
      <w:r w:rsidRPr="00DC03D3">
        <w:rPr>
          <w:rFonts w:ascii="Times New Roman" w:hAnsi="Times New Roman"/>
          <w:i/>
          <w:iCs/>
          <w:sz w:val="22"/>
          <w:szCs w:val="22"/>
        </w:rPr>
        <w:t>permanece</w:t>
      </w:r>
      <w:r w:rsidRPr="00DC03D3">
        <w:rPr>
          <w:rFonts w:ascii="Times New Roman" w:hAnsi="Times New Roman"/>
          <w:i/>
          <w:sz w:val="22"/>
          <w:szCs w:val="22"/>
        </w:rPr>
        <w:t xml:space="preserve"> para a vida eterna”. Ele ensina que o necessário é o </w:t>
      </w:r>
      <w:r w:rsidRPr="00DC03D3">
        <w:rPr>
          <w:rFonts w:ascii="Times New Roman" w:hAnsi="Times New Roman"/>
          <w:i/>
          <w:iCs/>
          <w:sz w:val="22"/>
          <w:szCs w:val="22"/>
        </w:rPr>
        <w:t>espiritual</w:t>
      </w:r>
      <w:r w:rsidRPr="00DC03D3">
        <w:rPr>
          <w:rFonts w:ascii="Times New Roman" w:hAnsi="Times New Roman"/>
          <w:i/>
          <w:sz w:val="22"/>
          <w:szCs w:val="22"/>
        </w:rPr>
        <w:t xml:space="preserve"> e não o </w:t>
      </w:r>
      <w:r w:rsidRPr="00DC03D3">
        <w:rPr>
          <w:rFonts w:ascii="Times New Roman" w:hAnsi="Times New Roman"/>
          <w:i/>
          <w:iCs/>
          <w:sz w:val="22"/>
          <w:szCs w:val="22"/>
        </w:rPr>
        <w:t>físico</w:t>
      </w:r>
      <w:r w:rsidRPr="00DC03D3">
        <w:rPr>
          <w:rFonts w:ascii="Times New Roman" w:hAnsi="Times New Roman"/>
          <w:i/>
          <w:sz w:val="22"/>
          <w:szCs w:val="22"/>
        </w:rPr>
        <w:t xml:space="preserve"> ou </w:t>
      </w:r>
      <w:r w:rsidRPr="00DC03D3">
        <w:rPr>
          <w:rFonts w:ascii="Times New Roman" w:hAnsi="Times New Roman"/>
          <w:i/>
          <w:iCs/>
          <w:sz w:val="22"/>
          <w:szCs w:val="22"/>
        </w:rPr>
        <w:t>literal</w:t>
      </w:r>
      <w:r w:rsidRPr="00DC03D3">
        <w:rPr>
          <w:rFonts w:ascii="Times New Roman" w:hAnsi="Times New Roman"/>
          <w:i/>
          <w:sz w:val="22"/>
          <w:szCs w:val="22"/>
        </w:rPr>
        <w:t xml:space="preserve">. Ele especifica que essa vida eterna é dada por Deus a todos que se arrependem dos pecados e crêem </w:t>
      </w:r>
      <w:smartTag w:uri="urn:schemas-microsoft-com:office:smarttags" w:element="PersonName">
        <w:smartTagPr>
          <w:attr w:name="ProductID" w:val="em Jesus Cristo"/>
        </w:smartTagPr>
        <w:r w:rsidRPr="00DC03D3">
          <w:rPr>
            <w:rFonts w:ascii="Times New Roman" w:hAnsi="Times New Roman"/>
            <w:i/>
            <w:sz w:val="22"/>
            <w:szCs w:val="22"/>
          </w:rPr>
          <w:t>em Jesus Cristo</w:t>
        </w:r>
      </w:smartTag>
      <w:r w:rsidRPr="00DC03D3">
        <w:rPr>
          <w:rFonts w:ascii="Times New Roman" w:hAnsi="Times New Roman"/>
          <w:i/>
          <w:sz w:val="22"/>
          <w:szCs w:val="22"/>
        </w:rPr>
        <w:t xml:space="preserve"> pela fé. Deus manifestou pelos sinais, milagres e prodígios que a vida eterna é por Seu Filho Jesus Cristo (At. 2.22; </w:t>
      </w:r>
      <w:proofErr w:type="spellStart"/>
      <w:r w:rsidRPr="00DC03D3">
        <w:rPr>
          <w:rFonts w:ascii="Times New Roman" w:hAnsi="Times New Roman"/>
          <w:i/>
          <w:sz w:val="22"/>
          <w:szCs w:val="22"/>
        </w:rPr>
        <w:t>Hb</w:t>
      </w:r>
      <w:proofErr w:type="spellEnd"/>
      <w:r w:rsidRPr="00DC03D3">
        <w:rPr>
          <w:rFonts w:ascii="Times New Roman" w:hAnsi="Times New Roman"/>
          <w:i/>
          <w:sz w:val="22"/>
          <w:szCs w:val="22"/>
        </w:rPr>
        <w:t>. 1.1; 2.3-4). Você tem essa vida espiritual por Jesus Cristo? Você tem essa vida eterna? Está buscando aquela que perece? Aquela que é temporária? Aquela que satisfaz a barriga somente?</w:t>
      </w:r>
    </w:p>
    <w:p w:rsidR="00DC03D3" w:rsidRPr="00DC03D3" w:rsidRDefault="00DC03D3" w:rsidP="00DC03D3">
      <w:pPr>
        <w:jc w:val="both"/>
        <w:rPr>
          <w:b/>
          <w:sz w:val="22"/>
          <w:szCs w:val="22"/>
        </w:rPr>
      </w:pP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28 de </w:t>
      </w:r>
      <w:r w:rsidR="00430653">
        <w:rPr>
          <w:b/>
          <w:sz w:val="22"/>
          <w:szCs w:val="22"/>
        </w:rPr>
        <w:t>Junho</w:t>
      </w:r>
      <w:r w:rsidRPr="00DC03D3">
        <w:rPr>
          <w:b/>
          <w:sz w:val="22"/>
          <w:szCs w:val="22"/>
        </w:rPr>
        <w:t xml:space="preserve"> de 201</w:t>
      </w:r>
      <w:r w:rsidR="00430653">
        <w:rPr>
          <w:b/>
          <w:sz w:val="22"/>
          <w:szCs w:val="22"/>
        </w:rPr>
        <w:t>6</w:t>
      </w:r>
    </w:p>
    <w:p w:rsidR="00DC03D3" w:rsidRPr="00DC03D3" w:rsidRDefault="00DC03D3" w:rsidP="00DC03D3">
      <w:pPr>
        <w:jc w:val="center"/>
        <w:rPr>
          <w:b/>
          <w:sz w:val="22"/>
          <w:szCs w:val="22"/>
          <w:u w:val="single"/>
        </w:rPr>
      </w:pPr>
      <w:r w:rsidRPr="00DC03D3">
        <w:rPr>
          <w:b/>
          <w:sz w:val="22"/>
          <w:szCs w:val="22"/>
          <w:u w:val="single"/>
        </w:rPr>
        <w:t>ÊXODO - II</w:t>
      </w:r>
    </w:p>
    <w:p w:rsidR="00DC03D3" w:rsidRPr="00DC03D3" w:rsidRDefault="00DC03D3" w:rsidP="00DC03D3">
      <w:pPr>
        <w:jc w:val="both"/>
        <w:rPr>
          <w:sz w:val="22"/>
          <w:szCs w:val="22"/>
        </w:rPr>
      </w:pPr>
      <w:r w:rsidRPr="00DC03D3">
        <w:rPr>
          <w:b/>
          <w:sz w:val="22"/>
          <w:szCs w:val="22"/>
        </w:rPr>
        <w:t>7</w:t>
      </w:r>
      <w:r w:rsidRPr="00DC03D3">
        <w:rPr>
          <w:sz w:val="22"/>
          <w:szCs w:val="22"/>
        </w:rPr>
        <w:t xml:space="preserve"> –</w:t>
      </w:r>
      <w:r w:rsidRPr="00DC03D3">
        <w:rPr>
          <w:b/>
          <w:sz w:val="22"/>
          <w:szCs w:val="22"/>
        </w:rPr>
        <w:t xml:space="preserve"> </w:t>
      </w:r>
      <w:r w:rsidRPr="00DC03D3">
        <w:rPr>
          <w:sz w:val="22"/>
          <w:szCs w:val="22"/>
        </w:rPr>
        <w:t>No episódio da Rocha, Ela foi ferida para suprir qual necessidade? Êxodo 17:6</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w:t>
      </w:r>
      <w:r w:rsidRPr="00DC03D3">
        <w:rPr>
          <w:b/>
          <w:sz w:val="22"/>
          <w:szCs w:val="22"/>
        </w:rPr>
        <w:t xml:space="preserve"> </w:t>
      </w:r>
      <w:r w:rsidRPr="00DC03D3">
        <w:rPr>
          <w:sz w:val="22"/>
          <w:szCs w:val="22"/>
        </w:rPr>
        <w:t>O que Jesus diz sobre o ocorrido? João 7:37-38</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DC03D3" w:rsidP="00DC03D3">
      <w:pPr>
        <w:jc w:val="both"/>
        <w:rPr>
          <w:rFonts w:ascii="Times New Roman" w:hAnsi="Times New Roman"/>
          <w:i/>
          <w:sz w:val="22"/>
          <w:szCs w:val="22"/>
        </w:rPr>
      </w:pPr>
      <w:r w:rsidRPr="00DC03D3">
        <w:rPr>
          <w:rFonts w:ascii="Times New Roman" w:hAnsi="Times New Roman"/>
          <w:i/>
          <w:sz w:val="22"/>
          <w:szCs w:val="22"/>
        </w:rPr>
        <w:t>"</w:t>
      </w:r>
      <w:r w:rsidRPr="00DC03D3">
        <w:rPr>
          <w:rFonts w:ascii="Times New Roman" w:hAnsi="Times New Roman"/>
          <w:i/>
          <w:iCs/>
          <w:sz w:val="22"/>
          <w:szCs w:val="22"/>
        </w:rPr>
        <w:t>Beberam todos duma mesma bebida espiritual, porque bebiam da Pedra espiritual que os seguia; e a Pedra era Cristo.</w:t>
      </w:r>
      <w:r w:rsidRPr="00DC03D3">
        <w:rPr>
          <w:rFonts w:ascii="Times New Roman" w:hAnsi="Times New Roman"/>
          <w:i/>
          <w:sz w:val="22"/>
          <w:szCs w:val="22"/>
        </w:rPr>
        <w:t>" I Cor. 10:4. Ele era a fonte de todas as bênçãos temporais bem como espirituais. Cristo, a verdadeira Rocha, estava com eles em todas as suas peregrinações. "</w:t>
      </w:r>
      <w:r w:rsidRPr="00DC03D3">
        <w:rPr>
          <w:rFonts w:ascii="Times New Roman" w:hAnsi="Times New Roman"/>
          <w:i/>
          <w:iCs/>
          <w:sz w:val="22"/>
          <w:szCs w:val="22"/>
        </w:rPr>
        <w:t>E não tinham sede, quando os levava pelos desertos; fez-lhes correr água da rocha; fendendo Ele as rochas, as águas manavam delas.</w:t>
      </w:r>
      <w:r w:rsidRPr="00DC03D3">
        <w:rPr>
          <w:rFonts w:ascii="Times New Roman" w:hAnsi="Times New Roman"/>
          <w:i/>
          <w:sz w:val="22"/>
          <w:szCs w:val="22"/>
        </w:rPr>
        <w:t>" Isa. 48:21. "</w:t>
      </w:r>
      <w:r w:rsidRPr="00DC03D3">
        <w:rPr>
          <w:rFonts w:ascii="Times New Roman" w:hAnsi="Times New Roman"/>
          <w:i/>
          <w:iCs/>
          <w:sz w:val="22"/>
          <w:szCs w:val="22"/>
        </w:rPr>
        <w:t>Brotaram águas, que correram pelos lugares secos como um rio.</w:t>
      </w:r>
      <w:r w:rsidRPr="00DC03D3">
        <w:rPr>
          <w:rFonts w:ascii="Times New Roman" w:hAnsi="Times New Roman"/>
          <w:i/>
          <w:sz w:val="22"/>
          <w:szCs w:val="22"/>
        </w:rPr>
        <w:t>" Sal. 105:41. A rocha ferida era uma figura de Cristo, e por meio deste símbolo são nos ensinadas as mais preciosas verdades espirituais. Assim como as águas vivificadoras brotavam da rocha ferida, assim de Cristo, "</w:t>
      </w:r>
      <w:r w:rsidRPr="00DC03D3">
        <w:rPr>
          <w:rFonts w:ascii="Times New Roman" w:hAnsi="Times New Roman"/>
          <w:i/>
          <w:iCs/>
          <w:sz w:val="22"/>
          <w:szCs w:val="22"/>
        </w:rPr>
        <w:t>ferido de Deus</w:t>
      </w:r>
      <w:r w:rsidRPr="00DC03D3">
        <w:rPr>
          <w:rFonts w:ascii="Times New Roman" w:hAnsi="Times New Roman"/>
          <w:i/>
          <w:sz w:val="22"/>
          <w:szCs w:val="22"/>
        </w:rPr>
        <w:t>", "</w:t>
      </w:r>
      <w:r w:rsidRPr="00DC03D3">
        <w:rPr>
          <w:rFonts w:ascii="Times New Roman" w:hAnsi="Times New Roman"/>
          <w:i/>
          <w:iCs/>
          <w:sz w:val="22"/>
          <w:szCs w:val="22"/>
        </w:rPr>
        <w:t>ferido pelas nossas transgressões</w:t>
      </w:r>
      <w:r w:rsidRPr="00DC03D3">
        <w:rPr>
          <w:rFonts w:ascii="Times New Roman" w:hAnsi="Times New Roman"/>
          <w:i/>
          <w:sz w:val="22"/>
          <w:szCs w:val="22"/>
        </w:rPr>
        <w:t>", "</w:t>
      </w:r>
      <w:r w:rsidRPr="00DC03D3">
        <w:rPr>
          <w:rFonts w:ascii="Times New Roman" w:hAnsi="Times New Roman"/>
          <w:i/>
          <w:iCs/>
          <w:sz w:val="22"/>
          <w:szCs w:val="22"/>
        </w:rPr>
        <w:t>quebrantado pelas nossas iniqüidades</w:t>
      </w:r>
      <w:r w:rsidRPr="00DC03D3">
        <w:rPr>
          <w:rFonts w:ascii="Times New Roman" w:hAnsi="Times New Roman"/>
          <w:i/>
          <w:sz w:val="22"/>
          <w:szCs w:val="22"/>
        </w:rPr>
        <w:t>" (Isa. 53:4 e 5), a torrente de salvação flui para uma raça perdida. Assim como a rocha foi ferida uma vez, semelhantemente Cristo deveria ser oferecido "</w:t>
      </w:r>
      <w:r w:rsidRPr="00DC03D3">
        <w:rPr>
          <w:rFonts w:ascii="Times New Roman" w:hAnsi="Times New Roman"/>
          <w:i/>
          <w:iCs/>
          <w:sz w:val="22"/>
          <w:szCs w:val="22"/>
        </w:rPr>
        <w:t>uma vez para tirar os pecados de muitos</w:t>
      </w:r>
      <w:r w:rsidRPr="00DC03D3">
        <w:rPr>
          <w:rFonts w:ascii="Times New Roman" w:hAnsi="Times New Roman"/>
          <w:i/>
          <w:sz w:val="22"/>
          <w:szCs w:val="22"/>
        </w:rPr>
        <w:t xml:space="preserve">". </w:t>
      </w:r>
      <w:proofErr w:type="spellStart"/>
      <w:r w:rsidRPr="00DC03D3">
        <w:rPr>
          <w:rFonts w:ascii="Times New Roman" w:hAnsi="Times New Roman"/>
          <w:i/>
          <w:sz w:val="22"/>
          <w:szCs w:val="22"/>
        </w:rPr>
        <w:t>Heb</w:t>
      </w:r>
      <w:proofErr w:type="spellEnd"/>
      <w:r w:rsidRPr="00DC03D3">
        <w:rPr>
          <w:rFonts w:ascii="Times New Roman" w:hAnsi="Times New Roman"/>
          <w:i/>
          <w:sz w:val="22"/>
          <w:szCs w:val="22"/>
        </w:rPr>
        <w:t xml:space="preserve">. 9:28. Nosso Salvador não deveria ser sacrificado segunda vez; e é tão somente necessário àqueles que buscam as bênçãos de Sua graça pedi-las em nome de Jesus, derramando o desejo de seu coração em uma </w:t>
      </w:r>
    </w:p>
    <w:p w:rsidR="00B64C5F" w:rsidRPr="000D0E50" w:rsidRDefault="000D0E50" w:rsidP="000D0E50">
      <w:pPr>
        <w:jc w:val="center"/>
        <w:rPr>
          <w:rFonts w:ascii="Times New Roman" w:hAnsi="Times New Roman"/>
          <w:sz w:val="22"/>
          <w:szCs w:val="22"/>
        </w:rPr>
      </w:pPr>
      <w:r w:rsidRPr="000D0E50">
        <w:rPr>
          <w:rFonts w:ascii="Times New Roman" w:hAnsi="Times New Roman"/>
          <w:sz w:val="22"/>
          <w:szCs w:val="22"/>
        </w:rPr>
        <w:t>07</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lastRenderedPageBreak/>
        <w:t xml:space="preserve">prece feita no espírito de arrependimento. Tal oração levará perante o Senhor dos exércitos os ferimentos de Jesus, e então de novo fluirá o sangue doador de vida, simbolizado pelo fluir da água viva para Israel. </w:t>
      </w:r>
    </w:p>
    <w:p w:rsidR="00DC03D3" w:rsidRPr="00DC03D3" w:rsidRDefault="00DC03D3" w:rsidP="00DC03D3">
      <w:pPr>
        <w:jc w:val="right"/>
        <w:rPr>
          <w:b/>
          <w:sz w:val="22"/>
          <w:szCs w:val="22"/>
        </w:rPr>
      </w:pPr>
      <w:r w:rsidRPr="00DC03D3">
        <w:rPr>
          <w:rFonts w:ascii="Times New Roman" w:hAnsi="Times New Roman"/>
          <w:b/>
          <w:i/>
          <w:sz w:val="22"/>
          <w:szCs w:val="22"/>
        </w:rPr>
        <w:t xml:space="preserve"> </w:t>
      </w: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 xml:space="preserve">29 de </w:t>
      </w:r>
      <w:r w:rsidR="00430653">
        <w:rPr>
          <w:b/>
          <w:sz w:val="22"/>
          <w:szCs w:val="22"/>
        </w:rPr>
        <w:t>Junho</w:t>
      </w:r>
      <w:r w:rsidRPr="00DC03D3">
        <w:rPr>
          <w:b/>
          <w:sz w:val="22"/>
          <w:szCs w:val="22"/>
        </w:rPr>
        <w:t xml:space="preserve"> de 201</w:t>
      </w:r>
      <w:r w:rsidR="00430653">
        <w:rPr>
          <w:b/>
          <w:sz w:val="22"/>
          <w:szCs w:val="22"/>
        </w:rPr>
        <w:t>6</w:t>
      </w:r>
    </w:p>
    <w:p w:rsidR="00DC03D3" w:rsidRPr="00DC03D3" w:rsidRDefault="00DC03D3" w:rsidP="00DC03D3">
      <w:pPr>
        <w:jc w:val="center"/>
        <w:rPr>
          <w:b/>
          <w:sz w:val="22"/>
          <w:szCs w:val="22"/>
        </w:rPr>
      </w:pPr>
      <w:r w:rsidRPr="00DC03D3">
        <w:rPr>
          <w:b/>
          <w:sz w:val="22"/>
          <w:szCs w:val="22"/>
        </w:rPr>
        <w:t>LEVITICO</w:t>
      </w:r>
    </w:p>
    <w:p w:rsidR="00B64C5F" w:rsidRDefault="00DC03D3" w:rsidP="00DC03D3">
      <w:pPr>
        <w:jc w:val="both"/>
        <w:rPr>
          <w:rFonts w:cs="Arial"/>
          <w:sz w:val="22"/>
          <w:szCs w:val="22"/>
        </w:rPr>
      </w:pPr>
      <w:r w:rsidRPr="00DC03D3">
        <w:rPr>
          <w:rFonts w:cs="Arial"/>
          <w:sz w:val="22"/>
          <w:szCs w:val="22"/>
        </w:rPr>
        <w:t xml:space="preserve">Em hebraico, o Livro de </w:t>
      </w:r>
      <w:proofErr w:type="spellStart"/>
      <w:r w:rsidRPr="00DC03D3">
        <w:rPr>
          <w:rFonts w:cs="Arial"/>
          <w:sz w:val="22"/>
          <w:szCs w:val="22"/>
        </w:rPr>
        <w:t>Levítico</w:t>
      </w:r>
      <w:proofErr w:type="spellEnd"/>
      <w:r w:rsidRPr="00DC03D3">
        <w:rPr>
          <w:rFonts w:cs="Arial"/>
          <w:sz w:val="22"/>
          <w:szCs w:val="22"/>
        </w:rPr>
        <w:t xml:space="preserve"> recebeu o nome de </w:t>
      </w:r>
      <w:proofErr w:type="spellStart"/>
      <w:r w:rsidRPr="00DC03D3">
        <w:rPr>
          <w:rFonts w:cs="Arial"/>
          <w:i/>
          <w:iCs/>
          <w:sz w:val="22"/>
          <w:szCs w:val="22"/>
        </w:rPr>
        <w:t>Vayikra</w:t>
      </w:r>
      <w:proofErr w:type="spellEnd"/>
      <w:r w:rsidRPr="00DC03D3">
        <w:rPr>
          <w:rFonts w:cs="Arial"/>
          <w:i/>
          <w:iCs/>
          <w:sz w:val="22"/>
          <w:szCs w:val="22"/>
        </w:rPr>
        <w:t xml:space="preserve">, </w:t>
      </w:r>
      <w:r w:rsidRPr="00DC03D3">
        <w:rPr>
          <w:rFonts w:cs="Arial"/>
          <w:sz w:val="22"/>
          <w:szCs w:val="22"/>
        </w:rPr>
        <w:t>que significa “E ele chamou”. O título hebraico é tirado da primeira palavra do livro, que era uma forma costumeira de dar nome às obras antigas. O título “</w:t>
      </w:r>
      <w:proofErr w:type="spellStart"/>
      <w:r w:rsidRPr="00DC03D3">
        <w:rPr>
          <w:rFonts w:cs="Arial"/>
          <w:sz w:val="22"/>
          <w:szCs w:val="22"/>
        </w:rPr>
        <w:t>Levítico</w:t>
      </w:r>
      <w:proofErr w:type="spellEnd"/>
      <w:r w:rsidRPr="00DC03D3">
        <w:rPr>
          <w:rFonts w:cs="Arial"/>
          <w:sz w:val="22"/>
          <w:szCs w:val="22"/>
        </w:rPr>
        <w:t xml:space="preserve">“ é derivado da versão grega da obra e significa “assuntos pertencentes aos levitas”. O título é um pouco enganoso, uma vez que o livro lida com muito mais assuntos relacionados à pureza, santidade, todo o sacerdócio, a santidade de Deus e a santidade na vida cotidiana. A palavra “santo” aparece mais de oitenta vezes no livro. Algumas vezes, o Livro de </w:t>
      </w:r>
      <w:proofErr w:type="spellStart"/>
      <w:r w:rsidRPr="00DC03D3">
        <w:rPr>
          <w:rFonts w:cs="Arial"/>
          <w:sz w:val="22"/>
          <w:szCs w:val="22"/>
        </w:rPr>
        <w:t>Levítico</w:t>
      </w:r>
      <w:proofErr w:type="spellEnd"/>
      <w:r w:rsidRPr="00DC03D3">
        <w:rPr>
          <w:rFonts w:cs="Arial"/>
          <w:sz w:val="22"/>
          <w:szCs w:val="22"/>
        </w:rPr>
        <w:t xml:space="preserve"> tem sido encarado como uma obra de difícil compreensão; entretanto, de acordo com a tradição primitiva, foi o primeiro livro a ser ensinado para as crianças na educação judaica. Ele lida com o caráter e a vontade de Deus especialmente em assuntos de santidade, que os sábios judeus consideravam de importância primária. Eles sentiram que, antes de proceder a outros textos bíblicos, as crianças deveriam, antes de mais nada, ser educadas sobre a santidade de Deus e a responsabilidade de cada indivíduo pra viver uma vida santa. A Santidade (hebr. </w:t>
      </w:r>
      <w:proofErr w:type="spellStart"/>
      <w:r w:rsidRPr="00DC03D3">
        <w:rPr>
          <w:rFonts w:cs="Arial"/>
          <w:i/>
          <w:iCs/>
          <w:sz w:val="22"/>
          <w:szCs w:val="22"/>
        </w:rPr>
        <w:t>Kedushah</w:t>
      </w:r>
      <w:proofErr w:type="spellEnd"/>
      <w:r w:rsidRPr="00DC03D3">
        <w:rPr>
          <w:rFonts w:cs="Arial"/>
          <w:i/>
          <w:iCs/>
          <w:sz w:val="22"/>
          <w:szCs w:val="22"/>
        </w:rPr>
        <w:t>)</w:t>
      </w:r>
      <w:r w:rsidRPr="00DC03D3">
        <w:rPr>
          <w:rFonts w:cs="Arial"/>
          <w:sz w:val="22"/>
          <w:szCs w:val="22"/>
        </w:rPr>
        <w:t xml:space="preserve"> é uma palavra-chave em </w:t>
      </w:r>
      <w:proofErr w:type="spellStart"/>
      <w:r w:rsidRPr="00DC03D3">
        <w:rPr>
          <w:rFonts w:cs="Arial"/>
          <w:sz w:val="22"/>
          <w:szCs w:val="22"/>
        </w:rPr>
        <w:t>Levítico</w:t>
      </w:r>
      <w:proofErr w:type="spellEnd"/>
      <w:r w:rsidRPr="00DC03D3">
        <w:rPr>
          <w:rFonts w:cs="Arial"/>
          <w:sz w:val="22"/>
          <w:szCs w:val="22"/>
        </w:rPr>
        <w:t xml:space="preserve">, descrevendo a santidade da presença divina. A santidade está sendo separada do profano, e santo é oposto do comum ou secular. Outro tema principal do Livro de </w:t>
      </w:r>
      <w:proofErr w:type="spellStart"/>
      <w:r w:rsidRPr="00DC03D3">
        <w:rPr>
          <w:rFonts w:cs="Arial"/>
          <w:sz w:val="22"/>
          <w:szCs w:val="22"/>
        </w:rPr>
        <w:t>Levítico</w:t>
      </w:r>
      <w:proofErr w:type="spellEnd"/>
      <w:r w:rsidRPr="00DC03D3">
        <w:rPr>
          <w:rFonts w:cs="Arial"/>
          <w:sz w:val="22"/>
          <w:szCs w:val="22"/>
        </w:rPr>
        <w:t xml:space="preserve"> é o sistema </w:t>
      </w:r>
      <w:proofErr w:type="spellStart"/>
      <w:r w:rsidRPr="00DC03D3">
        <w:rPr>
          <w:rFonts w:cs="Arial"/>
          <w:sz w:val="22"/>
          <w:szCs w:val="22"/>
        </w:rPr>
        <w:t>sacrificial</w:t>
      </w:r>
      <w:proofErr w:type="spellEnd"/>
      <w:r w:rsidRPr="00DC03D3">
        <w:rPr>
          <w:rFonts w:cs="Arial"/>
          <w:sz w:val="22"/>
          <w:szCs w:val="22"/>
        </w:rPr>
        <w:t>. Os holocaustos (</w:t>
      </w:r>
      <w:proofErr w:type="spellStart"/>
      <w:r w:rsidRPr="00DC03D3">
        <w:rPr>
          <w:rFonts w:cs="Arial"/>
          <w:sz w:val="22"/>
          <w:szCs w:val="22"/>
        </w:rPr>
        <w:t>hebr.</w:t>
      </w:r>
      <w:r w:rsidRPr="00DC03D3">
        <w:rPr>
          <w:rFonts w:cs="Arial"/>
          <w:i/>
          <w:iCs/>
          <w:sz w:val="22"/>
          <w:szCs w:val="22"/>
        </w:rPr>
        <w:t>olah</w:t>
      </w:r>
      <w:proofErr w:type="spellEnd"/>
      <w:r w:rsidRPr="00DC03D3">
        <w:rPr>
          <w:rFonts w:cs="Arial"/>
          <w:sz w:val="22"/>
          <w:szCs w:val="22"/>
        </w:rPr>
        <w:t xml:space="preserve">) referem-se ao único sacrifício que é totalmente consumido sobre o altar e, portanto, algumas vezes é chamado de oferta queimada. As ofertas de manjares (hebr. </w:t>
      </w:r>
      <w:proofErr w:type="spellStart"/>
      <w:r w:rsidRPr="00DC03D3">
        <w:rPr>
          <w:rFonts w:cs="Arial"/>
          <w:i/>
          <w:iCs/>
          <w:sz w:val="22"/>
          <w:szCs w:val="22"/>
        </w:rPr>
        <w:t>Minchah</w:t>
      </w:r>
      <w:proofErr w:type="spellEnd"/>
      <w:r w:rsidRPr="00DC03D3">
        <w:rPr>
          <w:rFonts w:cs="Arial"/>
          <w:sz w:val="22"/>
          <w:szCs w:val="22"/>
        </w:rPr>
        <w:t>) são uma oferta de tributo feita a fim de garantir ou manter o favor divino, indicando que os frutos do trabalho de uma pessoa devem ser dedicados a Deus. Os sacrifícios de paz ou das graças (</w:t>
      </w:r>
      <w:proofErr w:type="spellStart"/>
      <w:r w:rsidRPr="00DC03D3">
        <w:rPr>
          <w:rFonts w:cs="Arial"/>
          <w:sz w:val="22"/>
          <w:szCs w:val="22"/>
        </w:rPr>
        <w:t>hebr.</w:t>
      </w:r>
      <w:r w:rsidRPr="00DC03D3">
        <w:rPr>
          <w:rFonts w:cs="Arial"/>
          <w:i/>
          <w:iCs/>
          <w:sz w:val="22"/>
          <w:szCs w:val="22"/>
        </w:rPr>
        <w:t>shelamim</w:t>
      </w:r>
      <w:proofErr w:type="spellEnd"/>
      <w:r w:rsidRPr="00DC03D3">
        <w:rPr>
          <w:rFonts w:cs="Arial"/>
          <w:sz w:val="22"/>
          <w:szCs w:val="22"/>
        </w:rPr>
        <w:t>) são designados para fornecer expiação e permitem que a pessoa que faz a oferta como da carne do sacrifício. Isso costumava acontecer em ocasiões de alegria. O sacrifício pelos erros (</w:t>
      </w:r>
      <w:proofErr w:type="spellStart"/>
      <w:r w:rsidRPr="00DC03D3">
        <w:rPr>
          <w:rFonts w:cs="Arial"/>
          <w:sz w:val="22"/>
          <w:szCs w:val="22"/>
        </w:rPr>
        <w:t>hebr.</w:t>
      </w:r>
      <w:r w:rsidRPr="00DC03D3">
        <w:rPr>
          <w:rFonts w:cs="Arial"/>
          <w:i/>
          <w:iCs/>
          <w:sz w:val="22"/>
          <w:szCs w:val="22"/>
        </w:rPr>
        <w:t>chatta’t</w:t>
      </w:r>
      <w:proofErr w:type="spellEnd"/>
      <w:r w:rsidRPr="00DC03D3">
        <w:rPr>
          <w:rFonts w:cs="Arial"/>
          <w:sz w:val="22"/>
          <w:szCs w:val="22"/>
        </w:rPr>
        <w:t>) é empregado para tirar a impureza do santuário. O sacrifício pelo sacrilégio (hebr.</w:t>
      </w:r>
      <w:r w:rsidRPr="00DC03D3">
        <w:rPr>
          <w:rFonts w:cs="Arial"/>
          <w:i/>
          <w:iCs/>
          <w:sz w:val="22"/>
          <w:szCs w:val="22"/>
        </w:rPr>
        <w:t xml:space="preserve"> </w:t>
      </w:r>
      <w:proofErr w:type="spellStart"/>
      <w:r w:rsidRPr="00DC03D3">
        <w:rPr>
          <w:rFonts w:cs="Arial"/>
          <w:i/>
          <w:iCs/>
          <w:sz w:val="22"/>
          <w:szCs w:val="22"/>
        </w:rPr>
        <w:t>Asham</w:t>
      </w:r>
      <w:proofErr w:type="spellEnd"/>
      <w:r w:rsidRPr="00DC03D3">
        <w:rPr>
          <w:rFonts w:cs="Arial"/>
          <w:sz w:val="22"/>
          <w:szCs w:val="22"/>
        </w:rPr>
        <w:t xml:space="preserve">), também conhecido como oferta pela culpa ou oferta de compensação, é preparado para a violação da santidade da propriedade de Deus ou de outras pessoas, normalmente pelo uso de um falso testemunho. Os erros profanaram a </w:t>
      </w:r>
    </w:p>
    <w:p w:rsidR="00B64C5F" w:rsidRDefault="000D0E50" w:rsidP="000D0E50">
      <w:pPr>
        <w:jc w:val="center"/>
        <w:rPr>
          <w:rFonts w:cs="Arial"/>
          <w:sz w:val="22"/>
          <w:szCs w:val="22"/>
        </w:rPr>
      </w:pPr>
      <w:r>
        <w:rPr>
          <w:rFonts w:cs="Arial"/>
          <w:sz w:val="22"/>
          <w:szCs w:val="22"/>
        </w:rPr>
        <w:t>08</w:t>
      </w:r>
    </w:p>
    <w:p w:rsidR="00DC03D3" w:rsidRPr="00DC03D3" w:rsidRDefault="00DC03D3" w:rsidP="00DC03D3">
      <w:pPr>
        <w:jc w:val="both"/>
        <w:rPr>
          <w:rFonts w:cs="Arial"/>
          <w:b/>
          <w:sz w:val="22"/>
          <w:szCs w:val="22"/>
        </w:rPr>
      </w:pPr>
      <w:r w:rsidRPr="00DC03D3">
        <w:rPr>
          <w:rFonts w:cs="Arial"/>
          <w:sz w:val="22"/>
          <w:szCs w:val="22"/>
        </w:rPr>
        <w:lastRenderedPageBreak/>
        <w:t xml:space="preserve">santidade de Deus e é exigida uma oferta. Além dos sacrifícios, o calendário litúrgico tem uma posição significativa no Livro de </w:t>
      </w:r>
      <w:proofErr w:type="spellStart"/>
      <w:r w:rsidRPr="00DC03D3">
        <w:rPr>
          <w:rFonts w:cs="Arial"/>
          <w:sz w:val="22"/>
          <w:szCs w:val="22"/>
        </w:rPr>
        <w:t>Levítico</w:t>
      </w:r>
      <w:proofErr w:type="spellEnd"/>
      <w:r w:rsidRPr="00DC03D3">
        <w:rPr>
          <w:rFonts w:cs="Arial"/>
          <w:sz w:val="22"/>
          <w:szCs w:val="22"/>
        </w:rPr>
        <w:t xml:space="preserve">. O Ano de Descanso refere-se à emancipação dos escravos israelitas e pessoas endividadas, bem como à redenção da terra (Ex 21.2-6; 23.10,11; </w:t>
      </w:r>
      <w:proofErr w:type="spellStart"/>
      <w:r w:rsidRPr="00DC03D3">
        <w:rPr>
          <w:rFonts w:cs="Arial"/>
          <w:sz w:val="22"/>
          <w:szCs w:val="22"/>
        </w:rPr>
        <w:t>Dt</w:t>
      </w:r>
      <w:proofErr w:type="spellEnd"/>
      <w:r w:rsidRPr="00DC03D3">
        <w:rPr>
          <w:rFonts w:cs="Arial"/>
          <w:sz w:val="22"/>
          <w:szCs w:val="22"/>
        </w:rPr>
        <w:t xml:space="preserve"> 15.1-18). O Ano de Jubileu refere-se ao fato de que as terras de Israel, bem como o povo, pertencem a Deus e não a qualquer indivíduo. As terras, portanto, devem ter um descanso depois de cada período de quarenta e nove anos (Lv 25.8-17), o que ensina o domínio de Deus, a santidade de seu caráter e a necessidade de a congregação se aproximar d’Ele com pureza de coração e mente.</w:t>
      </w:r>
    </w:p>
    <w:p w:rsidR="00DC03D3" w:rsidRPr="00DC03D3" w:rsidRDefault="00DC03D3" w:rsidP="00DC03D3">
      <w:pPr>
        <w:jc w:val="right"/>
        <w:rPr>
          <w:b/>
          <w:sz w:val="22"/>
          <w:szCs w:val="22"/>
        </w:rPr>
      </w:pPr>
    </w:p>
    <w:p w:rsidR="00DC03D3" w:rsidRPr="00DC03D3" w:rsidRDefault="00DC03D3" w:rsidP="00DC03D3">
      <w:pPr>
        <w:jc w:val="center"/>
        <w:rPr>
          <w:b/>
          <w:sz w:val="22"/>
          <w:szCs w:val="22"/>
          <w:u w:val="single"/>
        </w:rPr>
      </w:pPr>
      <w:r w:rsidRPr="00DC03D3">
        <w:rPr>
          <w:b/>
          <w:sz w:val="22"/>
          <w:szCs w:val="22"/>
          <w:u w:val="single"/>
        </w:rPr>
        <w:t>LEVÍTICOS - I</w:t>
      </w:r>
    </w:p>
    <w:p w:rsidR="00DC03D3" w:rsidRPr="00DC03D3" w:rsidRDefault="00DC03D3" w:rsidP="00DC03D3">
      <w:pPr>
        <w:rPr>
          <w:sz w:val="22"/>
          <w:szCs w:val="22"/>
        </w:rPr>
      </w:pPr>
      <w:r w:rsidRPr="00DC03D3">
        <w:rPr>
          <w:b/>
          <w:sz w:val="22"/>
          <w:szCs w:val="22"/>
        </w:rPr>
        <w:t>9</w:t>
      </w:r>
      <w:r w:rsidRPr="00DC03D3">
        <w:rPr>
          <w:sz w:val="22"/>
          <w:szCs w:val="22"/>
        </w:rPr>
        <w:t xml:space="preserve"> – Que festa é comemorada nestas passagens? </w:t>
      </w:r>
      <w:proofErr w:type="spellStart"/>
      <w:r w:rsidRPr="00DC03D3">
        <w:rPr>
          <w:sz w:val="22"/>
          <w:szCs w:val="22"/>
        </w:rPr>
        <w:t>Lev</w:t>
      </w:r>
      <w:proofErr w:type="spellEnd"/>
      <w:r w:rsidRPr="00DC03D3">
        <w:rPr>
          <w:sz w:val="22"/>
          <w:szCs w:val="22"/>
        </w:rPr>
        <w:t xml:space="preserve"> 23:9-14</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Celebrada no sábado depois da Páscoa, a Festa das Primícias representava a oferta dos primeiros frutos da colheita a Deus depois de um ano de produção. Esta festa representa a ressurreição porque revela como Deus devolveu a liberdade a seu povo depois de anos de escravidão no Egito. Num contexto messiânico, a festa dos primeiros frutos era para celebrar a ressurreição do Messias. I Coríntios 15:20 confirma esta posição: "Mas, agora, Cristo ressuscitou dos mortos e foi feito as primícias dos que dormem." E Nele todos serão vivificados.</w:t>
      </w:r>
    </w:p>
    <w:p w:rsidR="00DC03D3" w:rsidRPr="00DC03D3" w:rsidRDefault="00DC03D3" w:rsidP="00DC03D3">
      <w:pPr>
        <w:jc w:val="both"/>
        <w:rPr>
          <w:sz w:val="22"/>
          <w:szCs w:val="22"/>
        </w:rPr>
      </w:pPr>
      <w:r w:rsidRPr="00DC03D3">
        <w:rPr>
          <w:b/>
          <w:sz w:val="22"/>
          <w:szCs w:val="22"/>
        </w:rPr>
        <w:t>10</w:t>
      </w:r>
      <w:r w:rsidRPr="00DC03D3">
        <w:rPr>
          <w:sz w:val="22"/>
          <w:szCs w:val="22"/>
        </w:rPr>
        <w:t xml:space="preserve"> – Mais uma festa comemorada. Qual é? </w:t>
      </w:r>
      <w:proofErr w:type="spellStart"/>
      <w:r w:rsidRPr="00DC03D3">
        <w:rPr>
          <w:sz w:val="22"/>
          <w:szCs w:val="22"/>
        </w:rPr>
        <w:t>Lev</w:t>
      </w:r>
      <w:proofErr w:type="spellEnd"/>
      <w:r w:rsidRPr="00DC03D3">
        <w:rPr>
          <w:sz w:val="22"/>
          <w:szCs w:val="22"/>
        </w:rPr>
        <w:t xml:space="preserve"> 23:15-23</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DC03D3" w:rsidP="00DC03D3">
      <w:pPr>
        <w:jc w:val="both"/>
        <w:rPr>
          <w:rFonts w:ascii="Times New Roman" w:hAnsi="Times New Roman"/>
          <w:i/>
          <w:sz w:val="22"/>
          <w:szCs w:val="22"/>
        </w:rPr>
      </w:pPr>
      <w:r w:rsidRPr="00DC03D3">
        <w:rPr>
          <w:rFonts w:ascii="Times New Roman" w:hAnsi="Times New Roman"/>
          <w:i/>
          <w:sz w:val="22"/>
          <w:szCs w:val="22"/>
        </w:rPr>
        <w:t xml:space="preserve">A Festa do Pentecoste (ou </w:t>
      </w:r>
      <w:proofErr w:type="spellStart"/>
      <w:r w:rsidRPr="00DC03D3">
        <w:rPr>
          <w:rFonts w:ascii="Times New Roman" w:hAnsi="Times New Roman"/>
          <w:i/>
          <w:sz w:val="22"/>
          <w:szCs w:val="22"/>
        </w:rPr>
        <w:t>Shavout</w:t>
      </w:r>
      <w:proofErr w:type="spellEnd"/>
      <w:r w:rsidRPr="00DC03D3">
        <w:rPr>
          <w:rFonts w:ascii="Times New Roman" w:hAnsi="Times New Roman"/>
          <w:i/>
          <w:sz w:val="22"/>
          <w:szCs w:val="22"/>
        </w:rPr>
        <w:t xml:space="preserve"> em hebraico) era celebrada 50 dias depois da Festa das Primícias. Também conhecida como Festa das Semanas porque comemora o tempo em que os Israelitas permaneceram no Monte Sinai, sete semanas depois de terem fugido do Egito. Esta celebração acontece no final da colheita, por isso muitos chamam de Festa da Colheita. Os filhos de Israel tinham que oferecer pão assado e esta oferta instituída nesta data tinha como objetivo lembrar o povo de que todo o bom e perfeito dom vem de Deus. No Velho Testamento (</w:t>
      </w:r>
      <w:proofErr w:type="spellStart"/>
      <w:r w:rsidRPr="00DC03D3">
        <w:rPr>
          <w:rFonts w:ascii="Times New Roman" w:hAnsi="Times New Roman"/>
          <w:i/>
          <w:sz w:val="22"/>
          <w:szCs w:val="22"/>
        </w:rPr>
        <w:t>Exodos</w:t>
      </w:r>
      <w:proofErr w:type="spellEnd"/>
      <w:r w:rsidRPr="00DC03D3">
        <w:rPr>
          <w:rFonts w:ascii="Times New Roman" w:hAnsi="Times New Roman"/>
          <w:i/>
          <w:sz w:val="22"/>
          <w:szCs w:val="22"/>
        </w:rPr>
        <w:t xml:space="preserve"> 32) Deus dá a lei ao povo de Israel e quando vamos ao Novo Testamento (Atos 2), na mesma época de celebração do Pentecoste judaico, o povo recebe a experiência do Pentecoste espiritual, com o derramamento do Espírito Santo que simboliza para a igreja a colheita de </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almas para o reino, para todo aquele que crê no Senhor Jesus (João 3:16).</w:t>
      </w:r>
    </w:p>
    <w:p w:rsidR="00DC03D3" w:rsidRPr="000D0E50" w:rsidRDefault="000D0E50" w:rsidP="000D0E50">
      <w:pPr>
        <w:jc w:val="center"/>
        <w:rPr>
          <w:sz w:val="22"/>
          <w:szCs w:val="22"/>
        </w:rPr>
      </w:pPr>
      <w:r w:rsidRPr="000D0E50">
        <w:rPr>
          <w:sz w:val="22"/>
          <w:szCs w:val="22"/>
        </w:rPr>
        <w:t>09</w:t>
      </w:r>
    </w:p>
    <w:p w:rsidR="00DC03D3" w:rsidRPr="00DC03D3" w:rsidRDefault="00DC03D3" w:rsidP="00DC03D3">
      <w:pPr>
        <w:jc w:val="right"/>
        <w:rPr>
          <w:b/>
          <w:sz w:val="22"/>
          <w:szCs w:val="22"/>
        </w:rPr>
      </w:pPr>
      <w:proofErr w:type="spellStart"/>
      <w:r w:rsidRPr="00DC03D3">
        <w:rPr>
          <w:b/>
          <w:sz w:val="22"/>
          <w:szCs w:val="22"/>
        </w:rPr>
        <w:lastRenderedPageBreak/>
        <w:t>Quinta-feira</w:t>
      </w:r>
      <w:proofErr w:type="spellEnd"/>
    </w:p>
    <w:p w:rsidR="00DC03D3" w:rsidRPr="00DC03D3" w:rsidRDefault="00DC03D3" w:rsidP="00DC03D3">
      <w:pPr>
        <w:jc w:val="right"/>
        <w:rPr>
          <w:b/>
          <w:sz w:val="22"/>
          <w:szCs w:val="22"/>
        </w:rPr>
      </w:pPr>
      <w:r w:rsidRPr="00DC03D3">
        <w:rPr>
          <w:b/>
          <w:sz w:val="22"/>
          <w:szCs w:val="22"/>
        </w:rPr>
        <w:t xml:space="preserve">30 de </w:t>
      </w:r>
      <w:r w:rsidR="00430653">
        <w:rPr>
          <w:b/>
          <w:sz w:val="22"/>
          <w:szCs w:val="22"/>
        </w:rPr>
        <w:t>Junho</w:t>
      </w:r>
      <w:r w:rsidRPr="00DC03D3">
        <w:rPr>
          <w:b/>
          <w:sz w:val="22"/>
          <w:szCs w:val="22"/>
        </w:rPr>
        <w:t xml:space="preserve"> de 2010</w:t>
      </w:r>
    </w:p>
    <w:p w:rsidR="00DC03D3" w:rsidRPr="00DC03D3" w:rsidRDefault="00DC03D3" w:rsidP="00DC03D3">
      <w:pPr>
        <w:jc w:val="center"/>
        <w:rPr>
          <w:b/>
          <w:sz w:val="22"/>
          <w:szCs w:val="22"/>
          <w:u w:val="single"/>
        </w:rPr>
      </w:pPr>
      <w:r w:rsidRPr="00DC03D3">
        <w:rPr>
          <w:b/>
          <w:sz w:val="22"/>
          <w:szCs w:val="22"/>
          <w:u w:val="single"/>
        </w:rPr>
        <w:t>LEVÍTICOS - II</w:t>
      </w:r>
    </w:p>
    <w:p w:rsidR="00DC03D3" w:rsidRPr="00DC03D3" w:rsidRDefault="00DC03D3" w:rsidP="00DC03D3">
      <w:pPr>
        <w:rPr>
          <w:sz w:val="22"/>
          <w:szCs w:val="22"/>
        </w:rPr>
      </w:pPr>
      <w:r w:rsidRPr="00DC03D3">
        <w:rPr>
          <w:b/>
          <w:sz w:val="22"/>
          <w:szCs w:val="22"/>
        </w:rPr>
        <w:t>11</w:t>
      </w:r>
      <w:r w:rsidRPr="00DC03D3">
        <w:rPr>
          <w:sz w:val="22"/>
          <w:szCs w:val="22"/>
        </w:rPr>
        <w:t xml:space="preserve"> – E aqui? O que se comemorava? </w:t>
      </w:r>
      <w:proofErr w:type="spellStart"/>
      <w:r w:rsidRPr="00DC03D3">
        <w:rPr>
          <w:sz w:val="22"/>
          <w:szCs w:val="22"/>
        </w:rPr>
        <w:t>Lev</w:t>
      </w:r>
      <w:proofErr w:type="spellEnd"/>
      <w:r w:rsidRPr="00DC03D3">
        <w:rPr>
          <w:sz w:val="22"/>
          <w:szCs w:val="22"/>
        </w:rPr>
        <w:t xml:space="preserve"> 23:23-25</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A Festa das Trombetas é também chamada </w:t>
      </w:r>
      <w:proofErr w:type="spellStart"/>
      <w:r w:rsidRPr="00DC03D3">
        <w:rPr>
          <w:rFonts w:ascii="Times New Roman" w:hAnsi="Times New Roman"/>
          <w:i/>
          <w:sz w:val="22"/>
          <w:szCs w:val="22"/>
        </w:rPr>
        <w:t>Rosh</w:t>
      </w:r>
      <w:proofErr w:type="spellEnd"/>
      <w:r w:rsidRPr="00DC03D3">
        <w:rPr>
          <w:rFonts w:ascii="Times New Roman" w:hAnsi="Times New Roman"/>
          <w:i/>
          <w:sz w:val="22"/>
          <w:szCs w:val="22"/>
        </w:rPr>
        <w:t xml:space="preserve"> </w:t>
      </w:r>
      <w:proofErr w:type="spellStart"/>
      <w:r w:rsidRPr="00DC03D3">
        <w:rPr>
          <w:rFonts w:ascii="Times New Roman" w:hAnsi="Times New Roman"/>
          <w:i/>
          <w:sz w:val="22"/>
          <w:szCs w:val="22"/>
        </w:rPr>
        <w:t>Hashanah</w:t>
      </w:r>
      <w:proofErr w:type="spellEnd"/>
      <w:r w:rsidRPr="00DC03D3">
        <w:rPr>
          <w:rFonts w:ascii="Times New Roman" w:hAnsi="Times New Roman"/>
          <w:i/>
          <w:sz w:val="22"/>
          <w:szCs w:val="22"/>
        </w:rPr>
        <w:t xml:space="preserve"> e </w:t>
      </w:r>
      <w:proofErr w:type="spellStart"/>
      <w:r w:rsidRPr="00DC03D3">
        <w:rPr>
          <w:rFonts w:ascii="Times New Roman" w:hAnsi="Times New Roman"/>
          <w:i/>
          <w:sz w:val="22"/>
          <w:szCs w:val="22"/>
        </w:rPr>
        <w:t>Yom</w:t>
      </w:r>
      <w:proofErr w:type="spellEnd"/>
      <w:r w:rsidRPr="00DC03D3">
        <w:rPr>
          <w:rFonts w:ascii="Times New Roman" w:hAnsi="Times New Roman"/>
          <w:i/>
          <w:sz w:val="22"/>
          <w:szCs w:val="22"/>
        </w:rPr>
        <w:t xml:space="preserve"> </w:t>
      </w:r>
      <w:proofErr w:type="spellStart"/>
      <w:r w:rsidRPr="00DC03D3">
        <w:rPr>
          <w:rFonts w:ascii="Times New Roman" w:hAnsi="Times New Roman"/>
          <w:i/>
          <w:sz w:val="22"/>
          <w:szCs w:val="22"/>
        </w:rPr>
        <w:t>T’urah</w:t>
      </w:r>
      <w:proofErr w:type="spellEnd"/>
      <w:r w:rsidRPr="00DC03D3">
        <w:rPr>
          <w:rFonts w:ascii="Times New Roman" w:hAnsi="Times New Roman"/>
          <w:i/>
          <w:sz w:val="22"/>
          <w:szCs w:val="22"/>
        </w:rPr>
        <w:t xml:space="preserve"> (em hebraico). Oficialmente tem início o Ano Cívico do judeu. É celebrada nos dois primeiros dias do outono (em setembro ou outubro, conforme o calendário judaico). Entre os judeus, é a celebração da criação do mundo. É também conhecida como o Dia do Julgamento, quando Deus senta no trono com o Livro da Vida escrevendo o destino dos homens e dando a todos tempo para o arrependimento. No Dia do Sacrifício este destino era selado.</w:t>
      </w:r>
      <w:r w:rsidRPr="00DC03D3">
        <w:rPr>
          <w:rFonts w:ascii="Times New Roman" w:hAnsi="Times New Roman"/>
          <w:i/>
          <w:sz w:val="22"/>
          <w:szCs w:val="22"/>
        </w:rPr>
        <w:br/>
        <w:t xml:space="preserve">Do ponto de vista messiânico, a Festa das Trombetas e o soar do </w:t>
      </w:r>
      <w:proofErr w:type="spellStart"/>
      <w:r w:rsidRPr="00DC03D3">
        <w:rPr>
          <w:rFonts w:ascii="Times New Roman" w:hAnsi="Times New Roman"/>
          <w:i/>
          <w:sz w:val="22"/>
          <w:szCs w:val="22"/>
        </w:rPr>
        <w:t>shofar</w:t>
      </w:r>
      <w:proofErr w:type="spellEnd"/>
      <w:r w:rsidRPr="00DC03D3">
        <w:rPr>
          <w:rFonts w:ascii="Times New Roman" w:hAnsi="Times New Roman"/>
          <w:i/>
          <w:sz w:val="22"/>
          <w:szCs w:val="22"/>
        </w:rPr>
        <w:t xml:space="preserve"> (trombeta) é o sinal de Deus que precede a ocasião da volta de Jesus. De acordo com as Escrituras, a Segunda Vinda do Messias será acompanhada pelo tocar da trombeta (I Tessalonicenses 1:16-19 e I Coríntios 15:51-52) e que este momento será como num abrir e fechar de olhos.</w:t>
      </w:r>
    </w:p>
    <w:p w:rsidR="00DC03D3" w:rsidRPr="00DC03D3" w:rsidRDefault="00DC03D3" w:rsidP="00DC03D3">
      <w:pPr>
        <w:jc w:val="both"/>
        <w:rPr>
          <w:b/>
          <w:sz w:val="22"/>
          <w:szCs w:val="22"/>
        </w:rPr>
      </w:pPr>
    </w:p>
    <w:p w:rsidR="00DC03D3" w:rsidRPr="00DC03D3" w:rsidRDefault="00DC03D3" w:rsidP="00DC03D3">
      <w:pPr>
        <w:rPr>
          <w:sz w:val="22"/>
          <w:szCs w:val="22"/>
        </w:rPr>
      </w:pPr>
      <w:r w:rsidRPr="00DC03D3">
        <w:rPr>
          <w:b/>
          <w:sz w:val="22"/>
          <w:szCs w:val="22"/>
        </w:rPr>
        <w:t>12</w:t>
      </w:r>
      <w:r w:rsidRPr="00DC03D3">
        <w:rPr>
          <w:sz w:val="22"/>
          <w:szCs w:val="22"/>
        </w:rPr>
        <w:t xml:space="preserve"> – Mais festas! O que era comemorado? </w:t>
      </w:r>
      <w:proofErr w:type="spellStart"/>
      <w:r w:rsidRPr="00DC03D3">
        <w:rPr>
          <w:sz w:val="22"/>
          <w:szCs w:val="22"/>
        </w:rPr>
        <w:t>Lev</w:t>
      </w:r>
      <w:proofErr w:type="spellEnd"/>
      <w:r w:rsidRPr="00DC03D3">
        <w:rPr>
          <w:sz w:val="22"/>
          <w:szCs w:val="22"/>
        </w:rPr>
        <w:t xml:space="preserve"> 23:26-32</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Default="00DC03D3" w:rsidP="00DC03D3">
      <w:pPr>
        <w:jc w:val="both"/>
        <w:rPr>
          <w:rFonts w:ascii="Times New Roman" w:hAnsi="Times New Roman"/>
          <w:i/>
          <w:sz w:val="22"/>
          <w:szCs w:val="22"/>
        </w:rPr>
      </w:pPr>
      <w:r w:rsidRPr="00DC03D3">
        <w:rPr>
          <w:rFonts w:ascii="Times New Roman" w:hAnsi="Times New Roman"/>
          <w:i/>
          <w:sz w:val="22"/>
          <w:szCs w:val="22"/>
        </w:rPr>
        <w:t>O Dia do Sacrifício é também chamado de Dia da Cobertura (</w:t>
      </w:r>
      <w:proofErr w:type="spellStart"/>
      <w:r w:rsidRPr="00DC03D3">
        <w:rPr>
          <w:rFonts w:ascii="Times New Roman" w:hAnsi="Times New Roman"/>
          <w:i/>
          <w:sz w:val="22"/>
          <w:szCs w:val="22"/>
        </w:rPr>
        <w:t>Yom</w:t>
      </w:r>
      <w:proofErr w:type="spellEnd"/>
      <w:r w:rsidRPr="00DC03D3">
        <w:rPr>
          <w:rFonts w:ascii="Times New Roman" w:hAnsi="Times New Roman"/>
          <w:i/>
          <w:sz w:val="22"/>
          <w:szCs w:val="22"/>
        </w:rPr>
        <w:t xml:space="preserve"> </w:t>
      </w:r>
      <w:proofErr w:type="spellStart"/>
      <w:r w:rsidRPr="00DC03D3">
        <w:rPr>
          <w:rFonts w:ascii="Times New Roman" w:hAnsi="Times New Roman"/>
          <w:i/>
          <w:sz w:val="22"/>
          <w:szCs w:val="22"/>
        </w:rPr>
        <w:t>Kippur</w:t>
      </w:r>
      <w:proofErr w:type="spellEnd"/>
      <w:r w:rsidRPr="00DC03D3">
        <w:rPr>
          <w:rFonts w:ascii="Times New Roman" w:hAnsi="Times New Roman"/>
          <w:i/>
          <w:sz w:val="22"/>
          <w:szCs w:val="22"/>
        </w:rPr>
        <w:t xml:space="preserve"> em hebraico). Era neste dia que os pecados das pessoas eram cobertos por um ano diante de Deus. Deus fala aos israelitas como celebrar esta data. Era somente no Dia do Sacrifício que o Sumo Sacerdote poderia entrar no Santo dos Santos para oferecer incenso no altar para proclamar o nome de Deus e pedir perdão pelo pecado dos israelitas. O Dia do Sacrifício é considerado o feriado mais importante no calendário judaico (o segundo é a Festa das Trombetas). Neste dia os judeus reconheciam que eram pecadores e estavam separados de Deus. Nos tempos bíblicos, a oferta de sangue era dada como forma de sacrifício para remissão de pecado e no Velho Testamento a oferta de sangue de animais cobria o pecado do homem por um ano. No Novo Testamento, Jesus Cristo se fez carne para morrer no Calvário como o sacrifício perfeito pelos pecados da humanidade, judeu ou gentio. Conforme a própria Bíblia afirma, Ele veio não para cobrir, como no Antigo Testamento, mas para tirar o pecado do mundo, se apresentando como o cordeiro perfeito que tira o pecado do mundo.</w:t>
      </w:r>
    </w:p>
    <w:p w:rsidR="00B64C5F" w:rsidRPr="000D0E50" w:rsidRDefault="000D0E50" w:rsidP="000D0E50">
      <w:pPr>
        <w:jc w:val="center"/>
        <w:rPr>
          <w:rFonts w:ascii="Times New Roman" w:hAnsi="Times New Roman"/>
          <w:sz w:val="22"/>
          <w:szCs w:val="22"/>
        </w:rPr>
      </w:pPr>
      <w:r w:rsidRPr="000D0E50">
        <w:rPr>
          <w:rFonts w:ascii="Times New Roman" w:hAnsi="Times New Roman"/>
          <w:sz w:val="22"/>
          <w:szCs w:val="22"/>
        </w:rPr>
        <w:t>10</w:t>
      </w:r>
    </w:p>
    <w:p w:rsidR="00DC03D3" w:rsidRPr="00DC03D3" w:rsidRDefault="00DC03D3" w:rsidP="00DC03D3">
      <w:pPr>
        <w:jc w:val="right"/>
        <w:rPr>
          <w:b/>
          <w:sz w:val="22"/>
          <w:szCs w:val="22"/>
        </w:rPr>
      </w:pPr>
      <w:proofErr w:type="spellStart"/>
      <w:r w:rsidRPr="00DC03D3">
        <w:rPr>
          <w:b/>
          <w:sz w:val="22"/>
          <w:szCs w:val="22"/>
        </w:rPr>
        <w:lastRenderedPageBreak/>
        <w:t>Sexta-feira</w:t>
      </w:r>
      <w:proofErr w:type="spellEnd"/>
    </w:p>
    <w:p w:rsidR="00DC03D3" w:rsidRPr="00DC03D3" w:rsidRDefault="00DC03D3" w:rsidP="00DC03D3">
      <w:pPr>
        <w:jc w:val="right"/>
        <w:rPr>
          <w:b/>
          <w:sz w:val="22"/>
          <w:szCs w:val="22"/>
        </w:rPr>
      </w:pPr>
      <w:r w:rsidRPr="00DC03D3">
        <w:rPr>
          <w:b/>
          <w:sz w:val="22"/>
          <w:szCs w:val="22"/>
        </w:rPr>
        <w:t xml:space="preserve">01 de </w:t>
      </w:r>
      <w:r w:rsidR="00430653">
        <w:rPr>
          <w:b/>
          <w:sz w:val="22"/>
          <w:szCs w:val="22"/>
        </w:rPr>
        <w:t>Julho</w:t>
      </w:r>
      <w:r w:rsidRPr="00DC03D3">
        <w:rPr>
          <w:b/>
          <w:sz w:val="22"/>
          <w:szCs w:val="22"/>
        </w:rPr>
        <w:t xml:space="preserve"> de 2010</w:t>
      </w:r>
    </w:p>
    <w:p w:rsidR="00DC03D3" w:rsidRPr="00DC03D3" w:rsidRDefault="00DC03D3" w:rsidP="00DC03D3">
      <w:pPr>
        <w:jc w:val="center"/>
        <w:rPr>
          <w:b/>
          <w:sz w:val="22"/>
          <w:szCs w:val="22"/>
          <w:u w:val="single"/>
        </w:rPr>
      </w:pPr>
      <w:r w:rsidRPr="00DC03D3">
        <w:rPr>
          <w:b/>
          <w:sz w:val="22"/>
          <w:szCs w:val="22"/>
          <w:u w:val="single"/>
        </w:rPr>
        <w:t>LEVÍTICOS - III</w:t>
      </w:r>
    </w:p>
    <w:p w:rsidR="00DC03D3" w:rsidRPr="00DC03D3" w:rsidRDefault="00DC03D3" w:rsidP="00DC03D3">
      <w:pPr>
        <w:rPr>
          <w:sz w:val="22"/>
          <w:szCs w:val="22"/>
        </w:rPr>
      </w:pPr>
      <w:r w:rsidRPr="00DC03D3">
        <w:rPr>
          <w:b/>
          <w:sz w:val="22"/>
          <w:szCs w:val="22"/>
        </w:rPr>
        <w:t>12</w:t>
      </w:r>
      <w:r w:rsidRPr="00DC03D3">
        <w:rPr>
          <w:sz w:val="22"/>
          <w:szCs w:val="22"/>
        </w:rPr>
        <w:t xml:space="preserve"> – Outra festa. Qual era a comemoração? </w:t>
      </w:r>
      <w:proofErr w:type="spellStart"/>
      <w:r w:rsidRPr="00DC03D3">
        <w:rPr>
          <w:sz w:val="22"/>
          <w:szCs w:val="22"/>
        </w:rPr>
        <w:t>Lev</w:t>
      </w:r>
      <w:proofErr w:type="spellEnd"/>
      <w:r w:rsidRPr="00DC03D3">
        <w:rPr>
          <w:sz w:val="22"/>
          <w:szCs w:val="22"/>
        </w:rPr>
        <w:t xml:space="preserve"> 23:33-36</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B64C5F" w:rsidRDefault="00B64C5F" w:rsidP="00B64C5F">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A Festa dos </w:t>
      </w:r>
      <w:proofErr w:type="spellStart"/>
      <w:r w:rsidRPr="00DC03D3">
        <w:rPr>
          <w:rFonts w:ascii="Times New Roman" w:hAnsi="Times New Roman"/>
          <w:i/>
          <w:sz w:val="22"/>
          <w:szCs w:val="22"/>
        </w:rPr>
        <w:t>Tabernáculos</w:t>
      </w:r>
      <w:proofErr w:type="spellEnd"/>
      <w:r w:rsidRPr="00DC03D3">
        <w:rPr>
          <w:rFonts w:ascii="Times New Roman" w:hAnsi="Times New Roman"/>
          <w:i/>
          <w:sz w:val="22"/>
          <w:szCs w:val="22"/>
        </w:rPr>
        <w:t xml:space="preserve"> ( </w:t>
      </w:r>
      <w:proofErr w:type="spellStart"/>
      <w:r w:rsidRPr="00DC03D3">
        <w:rPr>
          <w:rFonts w:ascii="Times New Roman" w:hAnsi="Times New Roman"/>
          <w:i/>
          <w:sz w:val="22"/>
          <w:szCs w:val="22"/>
        </w:rPr>
        <w:t>Sukkot</w:t>
      </w:r>
      <w:proofErr w:type="spellEnd"/>
      <w:r w:rsidRPr="00DC03D3">
        <w:rPr>
          <w:rFonts w:ascii="Times New Roman" w:hAnsi="Times New Roman"/>
          <w:i/>
          <w:sz w:val="22"/>
          <w:szCs w:val="22"/>
        </w:rPr>
        <w:t xml:space="preserve"> em hebraico) acontece cinco dias depois do </w:t>
      </w:r>
      <w:proofErr w:type="spellStart"/>
      <w:r w:rsidRPr="00DC03D3">
        <w:rPr>
          <w:rFonts w:ascii="Times New Roman" w:hAnsi="Times New Roman"/>
          <w:i/>
          <w:sz w:val="22"/>
          <w:szCs w:val="22"/>
        </w:rPr>
        <w:t>Yom</w:t>
      </w:r>
      <w:proofErr w:type="spellEnd"/>
      <w:r w:rsidRPr="00DC03D3">
        <w:rPr>
          <w:rFonts w:ascii="Times New Roman" w:hAnsi="Times New Roman"/>
          <w:i/>
          <w:sz w:val="22"/>
          <w:szCs w:val="22"/>
        </w:rPr>
        <w:t xml:space="preserve"> </w:t>
      </w:r>
      <w:proofErr w:type="spellStart"/>
      <w:r w:rsidRPr="00DC03D3">
        <w:rPr>
          <w:rFonts w:ascii="Times New Roman" w:hAnsi="Times New Roman"/>
          <w:i/>
          <w:sz w:val="22"/>
          <w:szCs w:val="22"/>
        </w:rPr>
        <w:t>Kippur</w:t>
      </w:r>
      <w:proofErr w:type="spellEnd"/>
      <w:r w:rsidRPr="00DC03D3">
        <w:rPr>
          <w:rFonts w:ascii="Times New Roman" w:hAnsi="Times New Roman"/>
          <w:i/>
          <w:sz w:val="22"/>
          <w:szCs w:val="22"/>
        </w:rPr>
        <w:t xml:space="preserve"> e dura sete dias. Esta festa começa depois da colheita, sendo um dos tempos mais felizes para o povo israelita. Celebra a provisão de Deus e nesta celebração todos são convidados, tantos judeus quanto gentios e por isso é chamada a Festa das Nações. Para os judeus era a Festa das Luzes e Jesus disse, em João 9:5, que é a Luz do Mundo. </w:t>
      </w:r>
      <w:proofErr w:type="spellStart"/>
      <w:r w:rsidRPr="00DC03D3">
        <w:rPr>
          <w:rFonts w:ascii="Times New Roman" w:hAnsi="Times New Roman"/>
          <w:i/>
          <w:sz w:val="22"/>
          <w:szCs w:val="22"/>
        </w:rPr>
        <w:t>Sukkot</w:t>
      </w:r>
      <w:proofErr w:type="spellEnd"/>
      <w:r w:rsidRPr="00DC03D3">
        <w:rPr>
          <w:rFonts w:ascii="Times New Roman" w:hAnsi="Times New Roman"/>
          <w:i/>
          <w:sz w:val="22"/>
          <w:szCs w:val="22"/>
        </w:rPr>
        <w:t xml:space="preserve"> profeticamente testifica que Deus proverá para todas as nossas necessidades. O tema da festa é a última colheita que será colhida para o reino de Deus. A última celebração santa ordenada por Deus aos Israelitas aponta para o reino do Messias, quando Cristo reinará em poder e glória sobre a terra. Este será dia de vitória, conforme está escrito em Zacarias 14:9, quando Cristo reinará sobre a terra.</w:t>
      </w: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54</w:t>
      </w:r>
    </w:p>
    <w:p w:rsidR="00DC03D3" w:rsidRPr="00DC03D3" w:rsidRDefault="00DC03D3" w:rsidP="00DC03D3">
      <w:pPr>
        <w:rPr>
          <w:b/>
          <w:sz w:val="22"/>
          <w:szCs w:val="22"/>
        </w:rPr>
      </w:pPr>
      <w:r w:rsidRPr="00DC03D3">
        <w:rPr>
          <w:b/>
          <w:sz w:val="22"/>
          <w:szCs w:val="22"/>
        </w:rPr>
        <w:t>Final – 55</w:t>
      </w:r>
    </w:p>
    <w:p w:rsidR="00B64C5F" w:rsidRPr="00DC03D3" w:rsidRDefault="00B64C5F" w:rsidP="00B64C5F">
      <w:pPr>
        <w:jc w:val="center"/>
        <w:rPr>
          <w:b/>
          <w:sz w:val="22"/>
          <w:szCs w:val="22"/>
        </w:rPr>
      </w:pPr>
      <w:r w:rsidRPr="00DC03D3">
        <w:rPr>
          <w:b/>
          <w:sz w:val="22"/>
          <w:szCs w:val="22"/>
        </w:rPr>
        <w:t>Lição 2                                                                                                            0</w:t>
      </w:r>
      <w:r w:rsidR="0066413B">
        <w:rPr>
          <w:b/>
          <w:sz w:val="22"/>
          <w:szCs w:val="22"/>
        </w:rPr>
        <w:t>9</w:t>
      </w:r>
      <w:r w:rsidRPr="00DC03D3">
        <w:rPr>
          <w:b/>
          <w:sz w:val="22"/>
          <w:szCs w:val="22"/>
        </w:rPr>
        <w:t xml:space="preserve"> de </w:t>
      </w:r>
      <w:r w:rsidR="00430653">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i/>
          <w:sz w:val="22"/>
          <w:szCs w:val="22"/>
        </w:rPr>
      </w:pPr>
      <w:r w:rsidRPr="00DC03D3">
        <w:rPr>
          <w:b/>
          <w:i/>
          <w:sz w:val="22"/>
          <w:szCs w:val="22"/>
        </w:rPr>
        <w:t>JESUS NOS LIVROS DE NÚMEROS, DEUTERONÔMIO E JOSUÉ</w:t>
      </w:r>
    </w:p>
    <w:p w:rsidR="00B64C5F" w:rsidRPr="000C08F4" w:rsidRDefault="00B64C5F" w:rsidP="00B64C5F">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jc w:val="both"/>
        <w:rPr>
          <w:rFonts w:cs="Arial"/>
          <w:i/>
          <w:iCs/>
          <w:sz w:val="22"/>
          <w:szCs w:val="22"/>
        </w:rPr>
      </w:pPr>
    </w:p>
    <w:p w:rsidR="00DC03D3" w:rsidRPr="00DC03D3" w:rsidRDefault="00DC03D3" w:rsidP="00DC03D3">
      <w:pPr>
        <w:jc w:val="center"/>
        <w:rPr>
          <w:b/>
          <w:sz w:val="22"/>
          <w:szCs w:val="22"/>
          <w:u w:val="single"/>
        </w:rPr>
      </w:pPr>
      <w:r w:rsidRPr="00DC03D3">
        <w:rPr>
          <w:b/>
          <w:sz w:val="22"/>
          <w:szCs w:val="22"/>
        </w:rPr>
        <w:t>NÚMEROS</w:t>
      </w:r>
    </w:p>
    <w:p w:rsidR="00BA3164" w:rsidRDefault="00DC03D3" w:rsidP="00DC03D3">
      <w:pPr>
        <w:jc w:val="both"/>
        <w:rPr>
          <w:rFonts w:cs="Arial"/>
          <w:sz w:val="22"/>
          <w:szCs w:val="22"/>
        </w:rPr>
      </w:pPr>
      <w:r w:rsidRPr="00DC03D3">
        <w:rPr>
          <w:rFonts w:cs="Arial"/>
          <w:sz w:val="22"/>
          <w:szCs w:val="22"/>
        </w:rPr>
        <w:t xml:space="preserve">A divisão dos livros de abertura do Antigo Testamento em cinco livros ou pergaminhos (chamado “o Pentateuco”, significa “Cinco pergaminhos”) não deve obscurecer o fato de que cada um dos cinco livros é uma continuação do precedente. Moisés, cujo nascimento é contato no livro de Êxodo 2 e cuja morte é narrada em Deuteronômio 34, é a figura que une a história do Êxodo até Deuteronômio. O Livro de Números continua o relato do período mosaico, que se inicia com o Êxodo. Começa com Israel ainda no Sinai. A entrada dos israelitas no deserto do Sinai é registrada em Êxodo 19.1. Israel deixa o Sinai em </w:t>
      </w:r>
    </w:p>
    <w:p w:rsidR="00BA3164" w:rsidRDefault="000D0E50" w:rsidP="000D0E50">
      <w:pPr>
        <w:jc w:val="center"/>
        <w:rPr>
          <w:rFonts w:cs="Arial"/>
          <w:sz w:val="22"/>
          <w:szCs w:val="22"/>
        </w:rPr>
      </w:pPr>
      <w:r>
        <w:rPr>
          <w:rFonts w:cs="Arial"/>
          <w:sz w:val="22"/>
          <w:szCs w:val="22"/>
        </w:rPr>
        <w:t>11</w:t>
      </w:r>
    </w:p>
    <w:p w:rsidR="00DC03D3" w:rsidRPr="00DC03D3" w:rsidRDefault="00DC03D3" w:rsidP="00DC03D3">
      <w:pPr>
        <w:jc w:val="both"/>
        <w:rPr>
          <w:rFonts w:cs="Arial"/>
          <w:b/>
          <w:sz w:val="22"/>
          <w:szCs w:val="22"/>
          <w:u w:val="single"/>
        </w:rPr>
      </w:pPr>
      <w:r w:rsidRPr="00DC03D3">
        <w:rPr>
          <w:rFonts w:cs="Arial"/>
          <w:sz w:val="22"/>
          <w:szCs w:val="22"/>
        </w:rPr>
        <w:lastRenderedPageBreak/>
        <w:t xml:space="preserve">Números 10.11. Números tem duas divisões principais: 1) a seção contendo instruções enquanto ainda no Sinai (1.1-10.10); 2) 2) a viagem no deserto que cobre o itinerário do Sinai até as planícies de </w:t>
      </w:r>
      <w:proofErr w:type="spellStart"/>
      <w:r w:rsidRPr="00DC03D3">
        <w:rPr>
          <w:rFonts w:cs="Arial"/>
          <w:sz w:val="22"/>
          <w:szCs w:val="22"/>
        </w:rPr>
        <w:t>Moábe</w:t>
      </w:r>
      <w:proofErr w:type="spellEnd"/>
      <w:r w:rsidRPr="00DC03D3">
        <w:rPr>
          <w:rFonts w:cs="Arial"/>
          <w:sz w:val="22"/>
          <w:szCs w:val="22"/>
        </w:rPr>
        <w:t xml:space="preserve"> através do Jordão da Terra Prometida (10.11-36-13). As instruções no Sinai lidam com a preparação para a viagem, e o resto do livro conta a viagem </w:t>
      </w:r>
      <w:smartTag w:uri="urn:schemas-microsoft-com:office:smarttags" w:element="PersonName">
        <w:smartTagPr>
          <w:attr w:name="ProductID" w:val="em si. As"/>
        </w:smartTagPr>
        <w:r w:rsidRPr="00DC03D3">
          <w:rPr>
            <w:rFonts w:cs="Arial"/>
            <w:sz w:val="22"/>
            <w:szCs w:val="22"/>
          </w:rPr>
          <w:t>em si. As</w:t>
        </w:r>
      </w:smartTag>
      <w:r w:rsidRPr="00DC03D3">
        <w:rPr>
          <w:rFonts w:cs="Arial"/>
          <w:sz w:val="22"/>
          <w:szCs w:val="22"/>
        </w:rPr>
        <w:t xml:space="preserve"> instruções no Sinai (1.1-10.10) cobrem uma variedade de tópicos, mas aqueles que lidam com o preparo da viagem dominam. Os capítulos 1-4 lidam com uma série de instruções para numerar (fazer o censo de) vários grupos, seguido de um relatório de concordância com o mandamento. Os capítulos 5-6 lidam com a imundície ritual, a infidelidade marital, e os </w:t>
      </w:r>
      <w:proofErr w:type="spellStart"/>
      <w:r w:rsidRPr="00DC03D3">
        <w:rPr>
          <w:rFonts w:cs="Arial"/>
          <w:sz w:val="22"/>
          <w:szCs w:val="22"/>
        </w:rPr>
        <w:t>nazireus</w:t>
      </w:r>
      <w:proofErr w:type="spellEnd"/>
      <w:r w:rsidRPr="00DC03D3">
        <w:rPr>
          <w:rFonts w:cs="Arial"/>
          <w:sz w:val="22"/>
          <w:szCs w:val="22"/>
        </w:rPr>
        <w:t xml:space="preserve">. No capítulo 7, os líderes do povo trazem ofertas para o </w:t>
      </w:r>
      <w:proofErr w:type="spellStart"/>
      <w:r w:rsidRPr="00DC03D3">
        <w:rPr>
          <w:rFonts w:cs="Arial"/>
          <w:sz w:val="22"/>
          <w:szCs w:val="22"/>
        </w:rPr>
        <w:t>tabernáculo</w:t>
      </w:r>
      <w:proofErr w:type="spellEnd"/>
      <w:r w:rsidRPr="00DC03D3">
        <w:rPr>
          <w:rFonts w:cs="Arial"/>
          <w:sz w:val="22"/>
          <w:szCs w:val="22"/>
        </w:rPr>
        <w:t xml:space="preserve">. O capítulo 8 fala da consagração dos levitas. O capítulo 9 lida com a Páscoa e a nuvem e o fogo; o motivo do preparo é reconsiderado em 10.1-10, onde são dadas instruções para que sejam feitos sinais com as trombetas. A seção de Números que lida com a viagem (10.11-36.13) tem duas partes principais. Em primeiro lugar, 10.11-25 descreve a destruição de geração que vivenciou a libertação do Egito por meio do Senhor. Os pontos-chave nesta parte são os relatos das queixas, rebeliões e desobediência da primeira geração, que levou à morte deles. A segunda subseção (26-36) narra a preparação da segunda geração para a entrada na Terra Prometida. Começa com um novo censo (veja o capítulo 1), observando que toda a primeira geração, exceto Josué, </w:t>
      </w:r>
      <w:proofErr w:type="spellStart"/>
      <w:r w:rsidRPr="00DC03D3">
        <w:rPr>
          <w:rFonts w:cs="Arial"/>
          <w:sz w:val="22"/>
          <w:szCs w:val="22"/>
        </w:rPr>
        <w:t>Calebe</w:t>
      </w:r>
      <w:proofErr w:type="spellEnd"/>
      <w:r w:rsidRPr="00DC03D3">
        <w:rPr>
          <w:rFonts w:cs="Arial"/>
          <w:sz w:val="22"/>
          <w:szCs w:val="22"/>
        </w:rPr>
        <w:t xml:space="preserve"> e Moisés, morreu no deserto. Essa seção termina com a distribuição da terra entre as tribos depois de elas terem entrado na Terra Prometida.</w:t>
      </w:r>
    </w:p>
    <w:p w:rsidR="00DC03D3" w:rsidRPr="00DC03D3" w:rsidRDefault="00DC03D3" w:rsidP="00DC03D3">
      <w:pPr>
        <w:jc w:val="center"/>
        <w:rPr>
          <w:b/>
          <w:sz w:val="22"/>
          <w:szCs w:val="22"/>
          <w:u w:val="single"/>
        </w:rPr>
      </w:pPr>
    </w:p>
    <w:p w:rsidR="00DC03D3" w:rsidRPr="00DC03D3" w:rsidRDefault="00DC03D3" w:rsidP="00DC03D3">
      <w:pPr>
        <w:jc w:val="center"/>
        <w:rPr>
          <w:b/>
          <w:sz w:val="22"/>
          <w:szCs w:val="22"/>
          <w:u w:val="single"/>
        </w:rPr>
      </w:pPr>
      <w:r w:rsidRPr="00DC03D3">
        <w:rPr>
          <w:b/>
          <w:sz w:val="22"/>
          <w:szCs w:val="22"/>
          <w:u w:val="single"/>
        </w:rPr>
        <w:t>NÚMEROS</w:t>
      </w:r>
    </w:p>
    <w:p w:rsidR="00DC03D3" w:rsidRPr="00DC03D3" w:rsidRDefault="00DC03D3" w:rsidP="00DC03D3">
      <w:pPr>
        <w:jc w:val="both"/>
        <w:rPr>
          <w:sz w:val="22"/>
          <w:szCs w:val="22"/>
        </w:rPr>
      </w:pPr>
      <w:r w:rsidRPr="00DC03D3">
        <w:rPr>
          <w:b/>
          <w:sz w:val="22"/>
          <w:szCs w:val="22"/>
        </w:rPr>
        <w:t>1</w:t>
      </w:r>
      <w:r w:rsidRPr="00DC03D3">
        <w:rPr>
          <w:sz w:val="22"/>
          <w:szCs w:val="22"/>
        </w:rPr>
        <w:t xml:space="preserve"> – Jesus falando do novo nascimento, (João 3:14-15), onde levou Nicodemos? </w:t>
      </w:r>
      <w:proofErr w:type="spellStart"/>
      <w:r w:rsidRPr="00DC03D3">
        <w:rPr>
          <w:sz w:val="22"/>
          <w:szCs w:val="22"/>
        </w:rPr>
        <w:t>Núm</w:t>
      </w:r>
      <w:proofErr w:type="spellEnd"/>
      <w:r w:rsidRPr="00DC03D3">
        <w:rPr>
          <w:sz w:val="22"/>
          <w:szCs w:val="22"/>
        </w:rPr>
        <w:t xml:space="preserve"> 21:4-9</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rFonts w:ascii="Times New Roman" w:hAnsi="Times New Roman"/>
          <w:sz w:val="22"/>
          <w:szCs w:val="22"/>
        </w:rPr>
      </w:pPr>
      <w:r w:rsidRPr="00DC03D3">
        <w:rPr>
          <w:rFonts w:ascii="Times New Roman" w:hAnsi="Times New Roman"/>
          <w:i/>
          <w:sz w:val="22"/>
          <w:szCs w:val="22"/>
        </w:rPr>
        <w:t>Jesus vai ao Antigo Testamento buscar um episódio ocorrido com os israelitas e o conecta a si mesmo e à sua morte na cruz. Esta é a chave: sem o Novo Testamento e a obra consumada de Cristo é impossível entendermos o Velho Testamento, pois o que aconteceu no passado são símbolos e figuras de Cristo. Ao ler uma passagem do Antigo Testamento você deve sempre perguntar: onde está Cristo aqui?</w:t>
      </w:r>
    </w:p>
    <w:p w:rsidR="00DC03D3" w:rsidRPr="00DC03D3" w:rsidRDefault="00DC03D3" w:rsidP="00DC03D3">
      <w:pPr>
        <w:jc w:val="both"/>
        <w:rPr>
          <w:b/>
          <w:sz w:val="22"/>
          <w:szCs w:val="22"/>
        </w:rPr>
      </w:pPr>
    </w:p>
    <w:p w:rsidR="00BA3164" w:rsidRPr="000D0E50" w:rsidRDefault="000D0E50" w:rsidP="000D0E50">
      <w:pPr>
        <w:jc w:val="center"/>
        <w:rPr>
          <w:sz w:val="22"/>
          <w:szCs w:val="22"/>
        </w:rPr>
      </w:pPr>
      <w:r w:rsidRPr="000D0E50">
        <w:rPr>
          <w:sz w:val="22"/>
          <w:szCs w:val="22"/>
        </w:rPr>
        <w:t>12</w:t>
      </w:r>
    </w:p>
    <w:p w:rsidR="00DC03D3" w:rsidRPr="00DC03D3" w:rsidRDefault="00DC03D3" w:rsidP="00DC03D3">
      <w:pPr>
        <w:jc w:val="both"/>
        <w:rPr>
          <w:sz w:val="22"/>
          <w:szCs w:val="22"/>
        </w:rPr>
      </w:pPr>
      <w:r w:rsidRPr="00DC03D3">
        <w:rPr>
          <w:b/>
          <w:sz w:val="22"/>
          <w:szCs w:val="22"/>
        </w:rPr>
        <w:lastRenderedPageBreak/>
        <w:t>2</w:t>
      </w:r>
      <w:r w:rsidRPr="00DC03D3">
        <w:rPr>
          <w:sz w:val="22"/>
          <w:szCs w:val="22"/>
        </w:rPr>
        <w:t xml:space="preserve"> – Que profecia </w:t>
      </w:r>
      <w:proofErr w:type="spellStart"/>
      <w:r w:rsidRPr="00DC03D3">
        <w:rPr>
          <w:sz w:val="22"/>
          <w:szCs w:val="22"/>
        </w:rPr>
        <w:t>Balaão</w:t>
      </w:r>
      <w:proofErr w:type="spellEnd"/>
      <w:r w:rsidRPr="00DC03D3">
        <w:rPr>
          <w:sz w:val="22"/>
          <w:szCs w:val="22"/>
        </w:rPr>
        <w:t xml:space="preserve"> fez a respeito de Jesus? </w:t>
      </w:r>
      <w:proofErr w:type="spellStart"/>
      <w:r w:rsidRPr="00DC03D3">
        <w:rPr>
          <w:sz w:val="22"/>
          <w:szCs w:val="22"/>
        </w:rPr>
        <w:t>Núm</w:t>
      </w:r>
      <w:proofErr w:type="spellEnd"/>
      <w:r w:rsidRPr="00DC03D3">
        <w:rPr>
          <w:sz w:val="22"/>
          <w:szCs w:val="22"/>
        </w:rPr>
        <w:t xml:space="preserve"> 24:17 </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pStyle w:val="NormalWeb"/>
        <w:jc w:val="both"/>
        <w:rPr>
          <w:i/>
          <w:sz w:val="22"/>
          <w:szCs w:val="22"/>
        </w:rPr>
      </w:pPr>
      <w:r w:rsidRPr="00DC03D3">
        <w:rPr>
          <w:i/>
          <w:sz w:val="22"/>
          <w:szCs w:val="22"/>
        </w:rPr>
        <w:t xml:space="preserve">A figura messiânica do rei de Israel é profetizada por </w:t>
      </w:r>
      <w:proofErr w:type="spellStart"/>
      <w:r w:rsidRPr="00DC03D3">
        <w:rPr>
          <w:i/>
          <w:sz w:val="22"/>
          <w:szCs w:val="22"/>
        </w:rPr>
        <w:t>Balaão</w:t>
      </w:r>
      <w:proofErr w:type="spellEnd"/>
      <w:r w:rsidRPr="00DC03D3">
        <w:rPr>
          <w:i/>
          <w:sz w:val="22"/>
          <w:szCs w:val="22"/>
        </w:rPr>
        <w:t xml:space="preserve">. A tradição judaica interpretava este verso messianicamente, conforme atestado pelos textos de </w:t>
      </w:r>
      <w:proofErr w:type="spellStart"/>
      <w:r w:rsidRPr="00DC03D3">
        <w:rPr>
          <w:i/>
          <w:sz w:val="22"/>
          <w:szCs w:val="22"/>
        </w:rPr>
        <w:t>Qumran</w:t>
      </w:r>
      <w:proofErr w:type="spellEnd"/>
      <w:r w:rsidRPr="00DC03D3">
        <w:rPr>
          <w:i/>
          <w:sz w:val="22"/>
          <w:szCs w:val="22"/>
        </w:rPr>
        <w:t xml:space="preserve">. Jesus Cristo é o Messias, de acordo com o testemunho uniforme do Novo Testamento, e o verdadeiro rei sobre quem </w:t>
      </w:r>
      <w:proofErr w:type="spellStart"/>
      <w:r w:rsidRPr="00DC03D3">
        <w:rPr>
          <w:i/>
          <w:sz w:val="22"/>
          <w:szCs w:val="22"/>
        </w:rPr>
        <w:t>Balaão</w:t>
      </w:r>
      <w:proofErr w:type="spellEnd"/>
      <w:r w:rsidRPr="00DC03D3">
        <w:rPr>
          <w:i/>
          <w:sz w:val="22"/>
          <w:szCs w:val="22"/>
        </w:rPr>
        <w:t xml:space="preserve"> fala. </w:t>
      </w:r>
    </w:p>
    <w:p w:rsidR="00DC03D3" w:rsidRPr="00DC03D3" w:rsidRDefault="00DC03D3" w:rsidP="00DC03D3">
      <w:pPr>
        <w:rPr>
          <w:b/>
          <w:sz w:val="22"/>
          <w:szCs w:val="22"/>
        </w:rPr>
      </w:pP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 xml:space="preserve">03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rPr>
        <w:t>DEUTERONÔMIO</w:t>
      </w:r>
    </w:p>
    <w:p w:rsidR="00DC03D3" w:rsidRPr="00DC03D3" w:rsidRDefault="00DC03D3" w:rsidP="00DC03D3">
      <w:pPr>
        <w:jc w:val="both"/>
        <w:rPr>
          <w:rFonts w:cs="Arial"/>
          <w:sz w:val="22"/>
          <w:szCs w:val="22"/>
        </w:rPr>
      </w:pPr>
      <w:r w:rsidRPr="00DC03D3">
        <w:rPr>
          <w:rFonts w:cs="Arial"/>
          <w:sz w:val="22"/>
          <w:szCs w:val="22"/>
        </w:rPr>
        <w:t xml:space="preserve">Deuteronômio é uma série de recomendações de Moisés aos israelitas enquanto ele se prepara para morrer e eles se aprontam para entrar na Terra Prometida. Embora Deus o tivesse proibido de entrar em Canaã, Moisés experimenta um forte sentimento de antecipação pelo povo. O que Deus havia prometido a Abraão, </w:t>
      </w:r>
      <w:proofErr w:type="spellStart"/>
      <w:r w:rsidRPr="00DC03D3">
        <w:rPr>
          <w:rFonts w:cs="Arial"/>
          <w:sz w:val="22"/>
          <w:szCs w:val="22"/>
        </w:rPr>
        <w:t>Isaque</w:t>
      </w:r>
      <w:proofErr w:type="spellEnd"/>
      <w:r w:rsidRPr="00DC03D3">
        <w:rPr>
          <w:rFonts w:cs="Arial"/>
          <w:sz w:val="22"/>
          <w:szCs w:val="22"/>
        </w:rPr>
        <w:t xml:space="preserve"> e Jacó séculos antes está prestes a se tornar realidade. Deuteronômio é proclamação de uma segunda chance para Israel. A falta de fé e a infidelidade de Israel tinham impedido a conquista de Canaã anteriormente. A maioria do povo junto de Moisés à entrada da Terra Prometida não tinha testemunhado as cenas no Sinai; eles eram nascidos e criados no deserto. Sendo assim, Moisés os exorta trinta e cinco vezes para “entrar e possuir” a terra. Ele os recorda trinta e quatro vezes de que essa é a terra que Deus lhes está dando. Enquanto essa nova geração de israelitas se prepara para entrar na Terra Prometida, Moisés lhes recorda com vivacidade a fidelidade de Deus por toda a história e os relembra de seu relacionamento singular de concerto com o Senhor. Moisés percebe que a maior tentação dos israelitas na nova terra será abandonar a Deus e cair na idolatria dos ídolos </w:t>
      </w:r>
      <w:proofErr w:type="spellStart"/>
      <w:r w:rsidRPr="00DC03D3">
        <w:rPr>
          <w:rFonts w:cs="Arial"/>
          <w:sz w:val="22"/>
          <w:szCs w:val="22"/>
        </w:rPr>
        <w:t>cananeus</w:t>
      </w:r>
      <w:proofErr w:type="spellEnd"/>
      <w:r w:rsidRPr="00DC03D3">
        <w:rPr>
          <w:rFonts w:cs="Arial"/>
          <w:sz w:val="22"/>
          <w:szCs w:val="22"/>
        </w:rPr>
        <w:t>. Por conseguinte, Moisés está preocupado com a perpetuação do concerto. Para preparar a nação para vida na nova terra, Moisés expõe os mandamentos e os estatutos que Deus deu em seu concerto. A Obediência a Deus equivale a vida, bênção, saúde e prosperidade. A desobediência equivale a morte, maldição, doença e pobreza. O concerto mostrou aos filhos de Deus o caminho para viver em comunhão com ele e uns com os outros. A mensagem de Deuteronômio é tão poderosa que é citada mais de oitenta vezes no Novo Testamento.</w:t>
      </w:r>
    </w:p>
    <w:p w:rsidR="00DC03D3" w:rsidRPr="00DC03D3" w:rsidRDefault="00DC03D3" w:rsidP="00DC03D3">
      <w:pPr>
        <w:jc w:val="right"/>
        <w:rPr>
          <w:sz w:val="22"/>
          <w:szCs w:val="22"/>
        </w:rPr>
      </w:pPr>
    </w:p>
    <w:p w:rsidR="00BA3164" w:rsidRPr="000D0E50" w:rsidRDefault="000D0E50" w:rsidP="000D0E50">
      <w:pPr>
        <w:jc w:val="center"/>
        <w:rPr>
          <w:sz w:val="22"/>
          <w:szCs w:val="22"/>
        </w:rPr>
      </w:pPr>
      <w:r w:rsidRPr="000D0E50">
        <w:rPr>
          <w:sz w:val="22"/>
          <w:szCs w:val="22"/>
        </w:rPr>
        <w:t>13</w:t>
      </w:r>
    </w:p>
    <w:p w:rsidR="00DC03D3" w:rsidRPr="00DC03D3" w:rsidRDefault="00DC03D3" w:rsidP="00DC03D3">
      <w:pPr>
        <w:jc w:val="center"/>
        <w:rPr>
          <w:b/>
          <w:sz w:val="22"/>
          <w:szCs w:val="22"/>
          <w:u w:val="single"/>
        </w:rPr>
      </w:pPr>
      <w:r w:rsidRPr="00DC03D3">
        <w:rPr>
          <w:b/>
          <w:sz w:val="22"/>
          <w:szCs w:val="22"/>
          <w:u w:val="single"/>
        </w:rPr>
        <w:lastRenderedPageBreak/>
        <w:t>DEUTERONÔMIO - I</w:t>
      </w:r>
    </w:p>
    <w:p w:rsidR="00DC03D3" w:rsidRPr="00DC03D3" w:rsidRDefault="00DC03D3" w:rsidP="00DC03D3">
      <w:pPr>
        <w:jc w:val="both"/>
        <w:rPr>
          <w:sz w:val="22"/>
          <w:szCs w:val="22"/>
        </w:rPr>
      </w:pPr>
      <w:r w:rsidRPr="00DC03D3">
        <w:rPr>
          <w:b/>
          <w:sz w:val="22"/>
          <w:szCs w:val="22"/>
        </w:rPr>
        <w:t>3</w:t>
      </w:r>
      <w:r w:rsidRPr="00DC03D3">
        <w:rPr>
          <w:sz w:val="22"/>
          <w:szCs w:val="22"/>
        </w:rPr>
        <w:t xml:space="preserve"> – Jesus afirma que Moisés escreveu sobre quem? João 5:46-47 </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A Bíblia confirma que Moisés falou sobre Jesus? </w:t>
      </w:r>
      <w:proofErr w:type="spellStart"/>
      <w:r w:rsidRPr="00DC03D3">
        <w:rPr>
          <w:sz w:val="22"/>
          <w:szCs w:val="22"/>
        </w:rPr>
        <w:t>Deut</w:t>
      </w:r>
      <w:proofErr w:type="spellEnd"/>
      <w:r w:rsidRPr="00DC03D3">
        <w:rPr>
          <w:sz w:val="22"/>
          <w:szCs w:val="22"/>
        </w:rPr>
        <w:t xml:space="preserve"> 18:15 </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pStyle w:val="NormalWeb"/>
        <w:jc w:val="both"/>
        <w:rPr>
          <w:i/>
          <w:sz w:val="22"/>
          <w:szCs w:val="22"/>
        </w:rPr>
      </w:pPr>
      <w:r w:rsidRPr="00DC03D3">
        <w:rPr>
          <w:i/>
          <w:sz w:val="22"/>
          <w:szCs w:val="22"/>
        </w:rPr>
        <w:t>Moisés foi o primeiro a profetizar a vinda do Messias, um Profeta como o próprio Moisés. Notadamente, Moisés é a única pessoa com quem Jesus se comparou. Jesus costumava citar Deuteronômio quando lhe perguntavam o nome do mandamento mais importante, ele respondia com Deuteronômio 6:5. Quando confrontado por Satanás em sua tentação, Ele citava exclusivamente Deuteronômio 8:3; 6:16; 6:13; 10:20. É muito significativo o fato de Cristo, que era perfeitamente obediente ao Pai, mesmo até a morte, ter usado este livro sobre a obediência para demonstrar a sua submissão à vontade do Pai.</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04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DEUTERONÔMIO - II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Moisés e o povo são chamados a fazer o que? </w:t>
      </w:r>
      <w:proofErr w:type="spellStart"/>
      <w:r w:rsidRPr="00DC03D3">
        <w:rPr>
          <w:sz w:val="22"/>
          <w:szCs w:val="22"/>
        </w:rPr>
        <w:t>Deut</w:t>
      </w:r>
      <w:proofErr w:type="spellEnd"/>
      <w:r w:rsidRPr="00DC03D3">
        <w:rPr>
          <w:sz w:val="22"/>
          <w:szCs w:val="22"/>
        </w:rPr>
        <w:t xml:space="preserve"> 30:15-20. </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Qual era a esperança de se escolher o “melhor” caminho? Hebreus 11:25-26</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DC03D3" w:rsidP="00DC03D3">
      <w:pPr>
        <w:jc w:val="both"/>
        <w:rPr>
          <w:rFonts w:ascii="Times New Roman" w:hAnsi="Times New Roman"/>
          <w:i/>
          <w:color w:val="auto"/>
          <w:sz w:val="22"/>
          <w:szCs w:val="22"/>
        </w:rPr>
      </w:pPr>
      <w:r w:rsidRPr="00DC03D3">
        <w:rPr>
          <w:rFonts w:ascii="Times New Roman" w:hAnsi="Times New Roman"/>
          <w:i/>
          <w:sz w:val="22"/>
          <w:szCs w:val="22"/>
        </w:rPr>
        <w:t>Mais uma vez aqui chegamos a uma encruzilhada. Apenas dois caminhos estão diante de Israel, e de todas as pessoas: um leva à vida e ao bem, o outro, cheio de atrações desde o começo, conduz inevitavelmente, à morte e ao mal (</w:t>
      </w:r>
      <w:hyperlink r:id="rId6" w:tgtFrame="_blank" w:history="1">
        <w:r w:rsidRPr="00DC03D3">
          <w:rPr>
            <w:rStyle w:val="Hyperlink"/>
            <w:rFonts w:ascii="Times New Roman" w:hAnsi="Times New Roman"/>
            <w:i/>
            <w:color w:val="auto"/>
            <w:sz w:val="22"/>
            <w:szCs w:val="22"/>
          </w:rPr>
          <w:t>Jeremias 21:8</w:t>
        </w:r>
      </w:hyperlink>
      <w:r w:rsidRPr="00DC03D3">
        <w:rPr>
          <w:rFonts w:ascii="Times New Roman" w:hAnsi="Times New Roman"/>
          <w:i/>
          <w:color w:val="auto"/>
          <w:sz w:val="22"/>
          <w:szCs w:val="22"/>
        </w:rPr>
        <w:t>). Caro amigo e irmão, a escolha é sua. Ninguém pode decidir em seu lugar e você tem o total conhecimento dos fatos. Preste atenção à doce voz que sussurra em seus ouvidos: “Este é o caminho, andai por ele” (</w:t>
      </w:r>
      <w:hyperlink r:id="rId7" w:tgtFrame="_blank" w:history="1">
        <w:r w:rsidRPr="00DC03D3">
          <w:rPr>
            <w:rStyle w:val="Hyperlink"/>
            <w:rFonts w:ascii="Times New Roman" w:hAnsi="Times New Roman"/>
            <w:i/>
            <w:color w:val="auto"/>
            <w:sz w:val="22"/>
            <w:szCs w:val="22"/>
          </w:rPr>
          <w:t>Isaías 30:21</w:t>
        </w:r>
      </w:hyperlink>
      <w:r w:rsidRPr="00DC03D3">
        <w:rPr>
          <w:rFonts w:ascii="Times New Roman" w:hAnsi="Times New Roman"/>
          <w:i/>
          <w:color w:val="auto"/>
          <w:sz w:val="22"/>
          <w:szCs w:val="22"/>
        </w:rPr>
        <w:t>). Moisés está com cento e vinte anos. Ele também teve de fazer uma escolha, oitenta anos antes. Ele recusou a honra, riqueza e prazeres da corte de Faraó, preferindo “ser maltratado junto com o povo de Deus” e carregar “o opróbrio de Cristo” (</w:t>
      </w:r>
      <w:hyperlink r:id="rId8" w:tgtFrame="_blank" w:history="1">
        <w:r w:rsidRPr="00DC03D3">
          <w:rPr>
            <w:rStyle w:val="Hyperlink"/>
            <w:rFonts w:ascii="Times New Roman" w:hAnsi="Times New Roman"/>
            <w:i/>
            <w:color w:val="auto"/>
            <w:sz w:val="22"/>
            <w:szCs w:val="22"/>
          </w:rPr>
          <w:t>Hebreus 11:25,26</w:t>
        </w:r>
      </w:hyperlink>
      <w:r w:rsidRPr="00DC03D3">
        <w:rPr>
          <w:rFonts w:ascii="Times New Roman" w:hAnsi="Times New Roman"/>
          <w:i/>
          <w:color w:val="auto"/>
          <w:sz w:val="22"/>
          <w:szCs w:val="22"/>
        </w:rPr>
        <w:t xml:space="preserve">). Estando absolutamente convicto </w:t>
      </w:r>
    </w:p>
    <w:p w:rsidR="00BA3164" w:rsidRPr="000D0E50" w:rsidRDefault="000D0E50" w:rsidP="000D0E50">
      <w:pPr>
        <w:jc w:val="center"/>
        <w:rPr>
          <w:rFonts w:ascii="Times New Roman" w:hAnsi="Times New Roman"/>
          <w:color w:val="auto"/>
          <w:sz w:val="22"/>
          <w:szCs w:val="22"/>
        </w:rPr>
      </w:pPr>
      <w:r w:rsidRPr="000D0E50">
        <w:rPr>
          <w:rFonts w:ascii="Times New Roman" w:hAnsi="Times New Roman"/>
          <w:color w:val="auto"/>
          <w:sz w:val="22"/>
          <w:szCs w:val="22"/>
        </w:rPr>
        <w:t>14</w:t>
      </w:r>
    </w:p>
    <w:p w:rsidR="00DC03D3" w:rsidRPr="00DC03D3" w:rsidRDefault="00DC03D3" w:rsidP="00DC03D3">
      <w:pPr>
        <w:jc w:val="both"/>
        <w:rPr>
          <w:rFonts w:ascii="Times New Roman" w:hAnsi="Times New Roman"/>
          <w:i/>
          <w:sz w:val="22"/>
          <w:szCs w:val="22"/>
        </w:rPr>
      </w:pPr>
      <w:r w:rsidRPr="00DC03D3">
        <w:rPr>
          <w:rFonts w:ascii="Times New Roman" w:hAnsi="Times New Roman"/>
          <w:i/>
          <w:color w:val="auto"/>
          <w:sz w:val="22"/>
          <w:szCs w:val="22"/>
        </w:rPr>
        <w:lastRenderedPageBreak/>
        <w:t>de não ter cometido um erro, ele pode agora insistir com Israel e com todos os que ainda não se decidiram: “</w:t>
      </w:r>
      <w:proofErr w:type="spellStart"/>
      <w:r w:rsidRPr="00DC03D3">
        <w:rPr>
          <w:rFonts w:ascii="Times New Roman" w:hAnsi="Times New Roman"/>
          <w:i/>
          <w:color w:val="auto"/>
          <w:sz w:val="22"/>
          <w:szCs w:val="22"/>
        </w:rPr>
        <w:t>Ei</w:t>
      </w:r>
      <w:proofErr w:type="spellEnd"/>
      <w:r w:rsidRPr="00DC03D3">
        <w:rPr>
          <w:rFonts w:ascii="Times New Roman" w:hAnsi="Times New Roman"/>
          <w:i/>
          <w:color w:val="auto"/>
          <w:sz w:val="22"/>
          <w:szCs w:val="22"/>
        </w:rPr>
        <w:t>, escolham a vida”. Jesus é o caminho, a verdade e a vida (</w:t>
      </w:r>
      <w:hyperlink r:id="rId9" w:tgtFrame="_blank" w:history="1">
        <w:r w:rsidRPr="00DC03D3">
          <w:rPr>
            <w:rStyle w:val="Hyperlink"/>
            <w:rFonts w:ascii="Times New Roman" w:hAnsi="Times New Roman"/>
            <w:i/>
            <w:color w:val="auto"/>
            <w:sz w:val="22"/>
            <w:szCs w:val="22"/>
          </w:rPr>
          <w:t>João 14:6</w:t>
        </w:r>
      </w:hyperlink>
      <w:r w:rsidRPr="00DC03D3">
        <w:rPr>
          <w:rFonts w:ascii="Times New Roman" w:hAnsi="Times New Roman"/>
          <w:i/>
          <w:color w:val="auto"/>
          <w:sz w:val="22"/>
          <w:szCs w:val="22"/>
        </w:rPr>
        <w:t>). Escolher a vida é escolher ao próp</w:t>
      </w:r>
      <w:r w:rsidRPr="00DC03D3">
        <w:rPr>
          <w:rFonts w:ascii="Times New Roman" w:hAnsi="Times New Roman"/>
          <w:i/>
          <w:sz w:val="22"/>
          <w:szCs w:val="22"/>
        </w:rPr>
        <w:t>rio Senhor. Ele deseja nossa felicidade.</w:t>
      </w: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05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rPr>
        <w:t>JOSUÉ</w:t>
      </w:r>
    </w:p>
    <w:p w:rsidR="00DC03D3" w:rsidRPr="00DC03D3" w:rsidRDefault="00DC03D3" w:rsidP="00DC03D3">
      <w:pPr>
        <w:jc w:val="both"/>
        <w:rPr>
          <w:rFonts w:cs="Arial"/>
          <w:sz w:val="22"/>
          <w:szCs w:val="22"/>
        </w:rPr>
      </w:pPr>
      <w:r w:rsidRPr="00DC03D3">
        <w:rPr>
          <w:rFonts w:cs="Arial"/>
          <w:sz w:val="22"/>
          <w:szCs w:val="22"/>
        </w:rPr>
        <w:t>O Livro de Josué é o sexto do Antigo Testamento e o primeiro de um grupo de livros chamado os Profetas Anteriores. Coletivamente, esses livros traçam o desenvolvimento do Reino de Deus na Terra Prometida até o cativeiro de Babilônia, um período de cerca de novecentos anos. Josué narra o período da entrada de Israel em Canaã através da conquista, divisão e estabelecimento da Terra Prometida.</w:t>
      </w:r>
    </w:p>
    <w:p w:rsidR="00DC03D3" w:rsidRPr="00DC03D3" w:rsidRDefault="00DC03D3" w:rsidP="00DC03D3">
      <w:pPr>
        <w:jc w:val="right"/>
        <w:rPr>
          <w:sz w:val="22"/>
          <w:szCs w:val="22"/>
        </w:rPr>
      </w:pPr>
    </w:p>
    <w:p w:rsidR="00DC03D3" w:rsidRPr="00DC03D3" w:rsidRDefault="00DC03D3" w:rsidP="00DC03D3">
      <w:pPr>
        <w:jc w:val="center"/>
        <w:rPr>
          <w:b/>
          <w:sz w:val="22"/>
          <w:szCs w:val="22"/>
          <w:u w:val="single"/>
        </w:rPr>
      </w:pPr>
      <w:r w:rsidRPr="00DC03D3">
        <w:rPr>
          <w:b/>
          <w:sz w:val="22"/>
          <w:szCs w:val="22"/>
          <w:u w:val="single"/>
        </w:rPr>
        <w:t>JOSUÉ - I</w:t>
      </w:r>
    </w:p>
    <w:p w:rsidR="00DC03D3" w:rsidRPr="00DC03D3" w:rsidRDefault="00DC03D3" w:rsidP="00DC03D3">
      <w:pPr>
        <w:jc w:val="both"/>
        <w:rPr>
          <w:sz w:val="22"/>
          <w:szCs w:val="22"/>
        </w:rPr>
      </w:pPr>
      <w:r w:rsidRPr="00DC03D3">
        <w:rPr>
          <w:b/>
          <w:sz w:val="22"/>
          <w:szCs w:val="22"/>
        </w:rPr>
        <w:t>7</w:t>
      </w:r>
      <w:r w:rsidRPr="00DC03D3">
        <w:rPr>
          <w:sz w:val="22"/>
          <w:szCs w:val="22"/>
        </w:rPr>
        <w:t xml:space="preserve"> – O que o nome Josué e sua missão significaram?</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rFonts w:ascii="Times New Roman" w:hAnsi="Times New Roman"/>
          <w:i/>
          <w:color w:val="auto"/>
          <w:sz w:val="22"/>
          <w:szCs w:val="22"/>
        </w:rPr>
      </w:pPr>
      <w:r w:rsidRPr="00DC03D3">
        <w:rPr>
          <w:rFonts w:ascii="Times New Roman" w:hAnsi="Times New Roman"/>
          <w:i/>
          <w:color w:val="auto"/>
          <w:sz w:val="22"/>
          <w:szCs w:val="22"/>
        </w:rPr>
        <w:t>Um modelo é um símbolo, uma lição objetiva. Pode-se encontrar tipos em uma pessoa, em um ritual religioso e mesmo em um acontecimento histórico. O próprio Josué era um modelo de Cristo. Seu nome, que significa ”Jeová é Salvação”, é um equivalente hebraico do grego “Jesus”. Josué guiou os israelitas até a possessão de sua herança prometida, bem como Cristo nos leva à possessão da vida eterna.</w:t>
      </w:r>
    </w:p>
    <w:p w:rsidR="00DC03D3" w:rsidRPr="00DC03D3" w:rsidRDefault="00DC03D3" w:rsidP="00DC03D3">
      <w:pPr>
        <w:jc w:val="both"/>
        <w:rPr>
          <w:sz w:val="22"/>
          <w:szCs w:val="22"/>
        </w:rPr>
      </w:pPr>
    </w:p>
    <w:p w:rsidR="00DC03D3" w:rsidRPr="00DC03D3" w:rsidRDefault="00DC03D3" w:rsidP="00DC03D3">
      <w:pPr>
        <w:rPr>
          <w:sz w:val="22"/>
          <w:szCs w:val="22"/>
        </w:rPr>
      </w:pPr>
      <w:r w:rsidRPr="00DC03D3">
        <w:rPr>
          <w:b/>
          <w:sz w:val="22"/>
          <w:szCs w:val="22"/>
        </w:rPr>
        <w:t>8</w:t>
      </w:r>
      <w:r w:rsidRPr="00DC03D3">
        <w:rPr>
          <w:sz w:val="22"/>
          <w:szCs w:val="22"/>
        </w:rPr>
        <w:t xml:space="preserve"> – Com quem Josué se encontrou? Josué 5:13-15</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rFonts w:ascii="Times New Roman" w:hAnsi="Times New Roman"/>
          <w:i/>
          <w:color w:val="auto"/>
          <w:sz w:val="22"/>
          <w:szCs w:val="22"/>
        </w:rPr>
      </w:pPr>
      <w:r w:rsidRPr="00DC03D3">
        <w:rPr>
          <w:rFonts w:ascii="Times New Roman" w:hAnsi="Times New Roman"/>
          <w:i/>
          <w:color w:val="auto"/>
          <w:sz w:val="22"/>
          <w:szCs w:val="22"/>
        </w:rPr>
        <w:t xml:space="preserve">Alguém extraordinário apareceu a Josué como o “príncipe do exercito do SENHOR”. Através de sua aparição, Josué teve certeza de que algo maravilhoso estava acontecendo. Era tarefa de Josué, bem como nossa, seguir os planos do príncipe, além de conhecer o príncipe. </w:t>
      </w: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 xml:space="preserve">06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JOSUÉ - II</w:t>
      </w:r>
    </w:p>
    <w:p w:rsidR="00DC03D3" w:rsidRPr="00DC03D3" w:rsidRDefault="00DC03D3" w:rsidP="00DC03D3">
      <w:pPr>
        <w:jc w:val="both"/>
        <w:rPr>
          <w:sz w:val="22"/>
          <w:szCs w:val="22"/>
        </w:rPr>
      </w:pPr>
      <w:r w:rsidRPr="00DC03D3">
        <w:rPr>
          <w:b/>
          <w:sz w:val="22"/>
          <w:szCs w:val="22"/>
        </w:rPr>
        <w:t xml:space="preserve">9 </w:t>
      </w:r>
      <w:r w:rsidRPr="00DC03D3">
        <w:rPr>
          <w:sz w:val="22"/>
          <w:szCs w:val="22"/>
        </w:rPr>
        <w:t>–</w:t>
      </w:r>
      <w:r w:rsidRPr="00DC03D3">
        <w:rPr>
          <w:b/>
          <w:sz w:val="22"/>
          <w:szCs w:val="22"/>
        </w:rPr>
        <w:t xml:space="preserve"> </w:t>
      </w:r>
      <w:r w:rsidRPr="00DC03D3">
        <w:rPr>
          <w:sz w:val="22"/>
          <w:szCs w:val="22"/>
        </w:rPr>
        <w:t xml:space="preserve">Qual foi o sinal combinado para poupar a vida de </w:t>
      </w:r>
      <w:proofErr w:type="spellStart"/>
      <w:r w:rsidRPr="00DC03D3">
        <w:rPr>
          <w:sz w:val="22"/>
          <w:szCs w:val="22"/>
        </w:rPr>
        <w:t>Raabe</w:t>
      </w:r>
      <w:proofErr w:type="spellEnd"/>
      <w:r w:rsidRPr="00DC03D3">
        <w:rPr>
          <w:sz w:val="22"/>
          <w:szCs w:val="22"/>
        </w:rPr>
        <w:t xml:space="preserve"> e seus parentes? Josué 2:18 e 21</w:t>
      </w:r>
    </w:p>
    <w:p w:rsidR="00BA3164" w:rsidRDefault="00BA3164" w:rsidP="00BA3164">
      <w:pPr>
        <w:jc w:val="both"/>
        <w:rPr>
          <w:sz w:val="22"/>
          <w:szCs w:val="22"/>
        </w:rPr>
      </w:pPr>
      <w:r>
        <w:rPr>
          <w:sz w:val="22"/>
          <w:szCs w:val="22"/>
        </w:rPr>
        <w:t>---------------------------------------------------------------------------------------------</w:t>
      </w:r>
    </w:p>
    <w:p w:rsidR="00BA3164" w:rsidRDefault="000D0E50" w:rsidP="000D0E50">
      <w:pPr>
        <w:jc w:val="center"/>
        <w:rPr>
          <w:sz w:val="22"/>
          <w:szCs w:val="22"/>
        </w:rPr>
      </w:pPr>
      <w:r>
        <w:rPr>
          <w:sz w:val="22"/>
          <w:szCs w:val="22"/>
        </w:rPr>
        <w:t>15</w:t>
      </w:r>
    </w:p>
    <w:p w:rsidR="00BA3164" w:rsidRDefault="00BA3164" w:rsidP="00BA3164">
      <w:pPr>
        <w:jc w:val="both"/>
        <w:rPr>
          <w:sz w:val="22"/>
          <w:szCs w:val="22"/>
        </w:rPr>
      </w:pPr>
      <w:r>
        <w:rPr>
          <w:sz w:val="22"/>
          <w:szCs w:val="22"/>
        </w:rPr>
        <w:lastRenderedPageBreak/>
        <w:t>---------------------------------------------------------------------------------------------</w:t>
      </w:r>
    </w:p>
    <w:p w:rsidR="00BA3164" w:rsidRDefault="00BA3164" w:rsidP="00BA316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 xml:space="preserve">10 </w:t>
      </w:r>
      <w:r w:rsidRPr="00DC03D3">
        <w:rPr>
          <w:sz w:val="22"/>
          <w:szCs w:val="22"/>
        </w:rPr>
        <w:t>–</w:t>
      </w:r>
      <w:r w:rsidRPr="00DC03D3">
        <w:rPr>
          <w:b/>
          <w:sz w:val="22"/>
          <w:szCs w:val="22"/>
        </w:rPr>
        <w:t xml:space="preserve"> </w:t>
      </w:r>
      <w:r w:rsidRPr="00DC03D3">
        <w:rPr>
          <w:sz w:val="22"/>
          <w:szCs w:val="22"/>
        </w:rPr>
        <w:t>O que isto nos ensina sobre as promessas de Jesus? João 14:1-3</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 xml:space="preserve">O cordão de fio de escarlata na janela de </w:t>
      </w:r>
      <w:proofErr w:type="spellStart"/>
      <w:r w:rsidRPr="00DC03D3">
        <w:rPr>
          <w:rFonts w:ascii="Times New Roman" w:hAnsi="Times New Roman"/>
          <w:i/>
          <w:sz w:val="22"/>
          <w:szCs w:val="22"/>
        </w:rPr>
        <w:t>Raabe</w:t>
      </w:r>
      <w:proofErr w:type="spellEnd"/>
      <w:r w:rsidRPr="00DC03D3">
        <w:rPr>
          <w:rFonts w:ascii="Times New Roman" w:hAnsi="Times New Roman"/>
          <w:i/>
          <w:sz w:val="22"/>
          <w:szCs w:val="22"/>
        </w:rPr>
        <w:t xml:space="preserve">  ilustra a obra de redenção de Cristo na cruz. O Pano cor de sangue pendurado na janela salvou </w:t>
      </w:r>
      <w:proofErr w:type="spellStart"/>
      <w:r w:rsidRPr="00DC03D3">
        <w:rPr>
          <w:rFonts w:ascii="Times New Roman" w:hAnsi="Times New Roman"/>
          <w:i/>
          <w:sz w:val="22"/>
          <w:szCs w:val="22"/>
        </w:rPr>
        <w:t>Raabe</w:t>
      </w:r>
      <w:proofErr w:type="spellEnd"/>
      <w:r w:rsidRPr="00DC03D3">
        <w:rPr>
          <w:rFonts w:ascii="Times New Roman" w:hAnsi="Times New Roman"/>
          <w:i/>
          <w:sz w:val="22"/>
          <w:szCs w:val="22"/>
        </w:rPr>
        <w:t xml:space="preserve"> e sua família da morte. Assim, Cristo também derramou seu sangue e foi pendurado na cruz para nos salvar da morte. Um dos aspectos da natureza de Cristo revelada em Josué é o da promessa cumprida. No final de sua vida, Josué testemunhou: “nem uma só promessa caiu de todas as boas palavras que falou de vós o SENHOR, vosso Deus” </w:t>
      </w:r>
      <w:r w:rsidRPr="00DC03D3">
        <w:rPr>
          <w:rFonts w:ascii="Times New Roman" w:hAnsi="Times New Roman"/>
          <w:i/>
          <w:color w:val="auto"/>
          <w:sz w:val="22"/>
          <w:szCs w:val="22"/>
        </w:rPr>
        <w:t>(</w:t>
      </w:r>
      <w:hyperlink r:id="rId10" w:history="1">
        <w:r w:rsidRPr="00DC03D3">
          <w:rPr>
            <w:rStyle w:val="Hyperlink"/>
            <w:rFonts w:ascii="Times New Roman" w:hAnsi="Times New Roman"/>
            <w:i/>
            <w:color w:val="auto"/>
            <w:sz w:val="22"/>
            <w:szCs w:val="22"/>
          </w:rPr>
          <w:t>23.14</w:t>
        </w:r>
      </w:hyperlink>
      <w:r w:rsidRPr="00DC03D3">
        <w:rPr>
          <w:rFonts w:ascii="Times New Roman" w:hAnsi="Times New Roman"/>
          <w:i/>
          <w:color w:val="auto"/>
          <w:sz w:val="22"/>
          <w:szCs w:val="22"/>
        </w:rPr>
        <w:t>)</w:t>
      </w:r>
      <w:r w:rsidRPr="00DC03D3">
        <w:rPr>
          <w:rFonts w:ascii="Times New Roman" w:hAnsi="Times New Roman"/>
          <w:i/>
          <w:sz w:val="22"/>
          <w:szCs w:val="22"/>
        </w:rPr>
        <w:t>. Deus, em sua graça e fidelidade, sustentou e preservou seu povo tirando-os do deserto e levando-o à Terra Prometida. Ele fará o mesmo por nós através de Cristo, que é a Promessa.</w:t>
      </w: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07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JOSUÉ - III</w:t>
      </w:r>
    </w:p>
    <w:p w:rsidR="00DC03D3" w:rsidRPr="00DC03D3" w:rsidRDefault="00DC03D3" w:rsidP="00DC03D3">
      <w:pPr>
        <w:jc w:val="both"/>
        <w:rPr>
          <w:sz w:val="22"/>
          <w:szCs w:val="22"/>
        </w:rPr>
      </w:pPr>
      <w:r w:rsidRPr="00DC03D3">
        <w:rPr>
          <w:b/>
          <w:sz w:val="22"/>
          <w:szCs w:val="22"/>
        </w:rPr>
        <w:t>11</w:t>
      </w:r>
      <w:r w:rsidRPr="00DC03D3">
        <w:rPr>
          <w:sz w:val="22"/>
          <w:szCs w:val="22"/>
        </w:rPr>
        <w:t xml:space="preserve"> –</w:t>
      </w:r>
      <w:r w:rsidRPr="00DC03D3">
        <w:rPr>
          <w:b/>
          <w:sz w:val="22"/>
          <w:szCs w:val="22"/>
        </w:rPr>
        <w:t xml:space="preserve"> </w:t>
      </w:r>
      <w:r w:rsidRPr="00DC03D3">
        <w:rPr>
          <w:sz w:val="22"/>
          <w:szCs w:val="22"/>
        </w:rPr>
        <w:t>Ao conquistarem a Canaã terrestre, Deus levantou um líder. Quem foi ele? Josué 1:6; 11:23</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 xml:space="preserve">12 </w:t>
      </w:r>
      <w:r w:rsidRPr="00DC03D3">
        <w:rPr>
          <w:sz w:val="22"/>
          <w:szCs w:val="22"/>
        </w:rPr>
        <w:t>–</w:t>
      </w:r>
      <w:r w:rsidRPr="00DC03D3">
        <w:rPr>
          <w:b/>
          <w:sz w:val="22"/>
          <w:szCs w:val="22"/>
        </w:rPr>
        <w:t xml:space="preserve"> </w:t>
      </w:r>
      <w:r w:rsidRPr="00DC03D3">
        <w:rPr>
          <w:sz w:val="22"/>
          <w:szCs w:val="22"/>
        </w:rPr>
        <w:t>Para a conquista da Canaã celestial, Deus levanta outro Líder. Quem é Ele? Efésios 1:18-23</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Moisés começou e Josué continuou a liderar o povo de Deus (</w:t>
      </w:r>
      <w:proofErr w:type="spellStart"/>
      <w:r w:rsidRPr="00DC03D3">
        <w:rPr>
          <w:rFonts w:ascii="Times New Roman" w:hAnsi="Times New Roman"/>
          <w:i/>
          <w:sz w:val="22"/>
          <w:szCs w:val="22"/>
        </w:rPr>
        <w:t>Dt</w:t>
      </w:r>
      <w:proofErr w:type="spellEnd"/>
      <w:r w:rsidRPr="00DC03D3">
        <w:rPr>
          <w:rFonts w:ascii="Times New Roman" w:hAnsi="Times New Roman"/>
          <w:i/>
          <w:sz w:val="22"/>
          <w:szCs w:val="22"/>
        </w:rPr>
        <w:t xml:space="preserve"> 31.7). A incomparável grandeza do poder de Deus ressuscitou a Jesus dentre os mortos e o fez assentar-se à sua direta, nas regiões celestiais, acima de todo governo, autoridade e domínio. Tudo isso em favor da igreja.</w:t>
      </w: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DC03D3" w:rsidP="00DC03D3">
      <w:pPr>
        <w:jc w:val="right"/>
        <w:rPr>
          <w:b/>
          <w:sz w:val="22"/>
          <w:szCs w:val="22"/>
        </w:rPr>
      </w:pPr>
      <w:r w:rsidRPr="00DC03D3">
        <w:rPr>
          <w:b/>
          <w:sz w:val="22"/>
          <w:szCs w:val="22"/>
        </w:rPr>
        <w:t xml:space="preserve">08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JOSUÉ - IV</w:t>
      </w:r>
    </w:p>
    <w:p w:rsidR="00DC03D3" w:rsidRPr="00DC03D3" w:rsidRDefault="00DC03D3" w:rsidP="00DC03D3">
      <w:pPr>
        <w:jc w:val="center"/>
        <w:rPr>
          <w:b/>
          <w:sz w:val="22"/>
          <w:szCs w:val="22"/>
        </w:rPr>
      </w:pPr>
    </w:p>
    <w:p w:rsidR="00DC03D3" w:rsidRPr="00DC03D3" w:rsidRDefault="00DC03D3" w:rsidP="00DC03D3">
      <w:pPr>
        <w:jc w:val="both"/>
        <w:rPr>
          <w:sz w:val="22"/>
          <w:szCs w:val="22"/>
        </w:rPr>
      </w:pPr>
      <w:r w:rsidRPr="00DC03D3">
        <w:rPr>
          <w:b/>
          <w:sz w:val="22"/>
          <w:szCs w:val="22"/>
        </w:rPr>
        <w:t>11</w:t>
      </w:r>
      <w:r w:rsidRPr="00DC03D3">
        <w:rPr>
          <w:sz w:val="22"/>
          <w:szCs w:val="22"/>
        </w:rPr>
        <w:t xml:space="preserve"> –</w:t>
      </w:r>
      <w:r w:rsidRPr="00DC03D3">
        <w:rPr>
          <w:b/>
          <w:sz w:val="22"/>
          <w:szCs w:val="22"/>
        </w:rPr>
        <w:t xml:space="preserve"> </w:t>
      </w:r>
      <w:r w:rsidRPr="00DC03D3">
        <w:rPr>
          <w:sz w:val="22"/>
          <w:szCs w:val="22"/>
        </w:rPr>
        <w:t>Para Josué conquistar Canaã, Deus lhe deu algo. O que foi? Josué 1:1-2</w:t>
      </w:r>
    </w:p>
    <w:p w:rsidR="00BA3164" w:rsidRDefault="00BA3164" w:rsidP="00BA3164">
      <w:pPr>
        <w:jc w:val="both"/>
        <w:rPr>
          <w:sz w:val="22"/>
          <w:szCs w:val="22"/>
        </w:rPr>
      </w:pPr>
      <w:r>
        <w:rPr>
          <w:sz w:val="22"/>
          <w:szCs w:val="22"/>
        </w:rPr>
        <w:t>---------------------------------------------------------------------------------------------</w:t>
      </w:r>
    </w:p>
    <w:p w:rsidR="00BA3164" w:rsidRDefault="000D0E50" w:rsidP="005B7DC7">
      <w:pPr>
        <w:jc w:val="center"/>
        <w:rPr>
          <w:sz w:val="22"/>
          <w:szCs w:val="22"/>
        </w:rPr>
      </w:pPr>
      <w:r>
        <w:rPr>
          <w:sz w:val="22"/>
          <w:szCs w:val="22"/>
        </w:rPr>
        <w:t>16</w:t>
      </w:r>
    </w:p>
    <w:p w:rsidR="00BA3164" w:rsidRDefault="00BA3164" w:rsidP="00BA3164">
      <w:pPr>
        <w:jc w:val="both"/>
        <w:rPr>
          <w:sz w:val="22"/>
          <w:szCs w:val="22"/>
        </w:rPr>
      </w:pPr>
      <w:r>
        <w:rPr>
          <w:sz w:val="22"/>
          <w:szCs w:val="22"/>
        </w:rPr>
        <w:lastRenderedPageBreak/>
        <w:t>---------------------------------------------------------------------------------------------</w:t>
      </w:r>
    </w:p>
    <w:p w:rsidR="00BA3164" w:rsidRDefault="00BA3164" w:rsidP="00BA316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 xml:space="preserve">12 </w:t>
      </w:r>
      <w:r w:rsidRPr="00DC03D3">
        <w:rPr>
          <w:sz w:val="22"/>
          <w:szCs w:val="22"/>
        </w:rPr>
        <w:t>–</w:t>
      </w:r>
      <w:r w:rsidRPr="00DC03D3">
        <w:rPr>
          <w:b/>
          <w:sz w:val="22"/>
          <w:szCs w:val="22"/>
        </w:rPr>
        <w:t xml:space="preserve"> </w:t>
      </w:r>
      <w:r w:rsidRPr="00DC03D3">
        <w:rPr>
          <w:sz w:val="22"/>
          <w:szCs w:val="22"/>
        </w:rPr>
        <w:t>Também devemos ter fé. Quem é o alvo? Efésios 2:5-8</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BA3164" w:rsidRDefault="00BA3164" w:rsidP="00BA3164">
      <w:pPr>
        <w:jc w:val="both"/>
        <w:rPr>
          <w:sz w:val="22"/>
          <w:szCs w:val="22"/>
        </w:rPr>
      </w:pPr>
      <w:r>
        <w:rPr>
          <w:sz w:val="22"/>
          <w:szCs w:val="22"/>
        </w:rPr>
        <w:t>---------------------------------------------------------------------------------------------</w:t>
      </w:r>
    </w:p>
    <w:p w:rsidR="00DC03D3" w:rsidRPr="00DC03D3" w:rsidRDefault="00DC03D3" w:rsidP="00DC03D3">
      <w:pPr>
        <w:jc w:val="both"/>
        <w:rPr>
          <w:sz w:val="22"/>
          <w:szCs w:val="22"/>
        </w:rPr>
      </w:pPr>
    </w:p>
    <w:p w:rsidR="00DC03D3" w:rsidRPr="00DC03D3" w:rsidRDefault="00DC03D3" w:rsidP="00DC03D3">
      <w:pPr>
        <w:jc w:val="both"/>
        <w:rPr>
          <w:b/>
          <w:sz w:val="22"/>
          <w:szCs w:val="22"/>
        </w:rPr>
      </w:pPr>
      <w:r w:rsidRPr="00DC03D3">
        <w:rPr>
          <w:rFonts w:ascii="Times New Roman" w:hAnsi="Times New Roman"/>
          <w:i/>
          <w:sz w:val="22"/>
          <w:szCs w:val="22"/>
        </w:rPr>
        <w:t>Moisés representava a Lei. Ele não introduziu o povo na terra. Isso coube a Josué. Deus nos ressuscitou com Cristo e com ele nos fez assentar nos lugares celestiais. Essa salvação é pela graça, por meio da fé.</w:t>
      </w:r>
    </w:p>
    <w:p w:rsidR="00DC03D3" w:rsidRPr="00DC03D3" w:rsidRDefault="00DC03D3" w:rsidP="00DC03D3">
      <w:pPr>
        <w:jc w:val="cente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57</w:t>
      </w:r>
    </w:p>
    <w:p w:rsidR="00DC03D3" w:rsidRPr="00DC03D3" w:rsidRDefault="00DC03D3" w:rsidP="00DC03D3">
      <w:pPr>
        <w:rPr>
          <w:b/>
          <w:i/>
          <w:sz w:val="22"/>
          <w:szCs w:val="22"/>
        </w:rPr>
      </w:pPr>
      <w:r w:rsidRPr="00DC03D3">
        <w:rPr>
          <w:b/>
          <w:sz w:val="22"/>
          <w:szCs w:val="22"/>
        </w:rPr>
        <w:t>Final – 59</w:t>
      </w:r>
    </w:p>
    <w:p w:rsidR="00BA3164" w:rsidRPr="00DC03D3" w:rsidRDefault="00BA3164" w:rsidP="005B0E44">
      <w:pPr>
        <w:jc w:val="center"/>
        <w:rPr>
          <w:b/>
          <w:sz w:val="22"/>
          <w:szCs w:val="22"/>
        </w:rPr>
      </w:pPr>
      <w:r w:rsidRPr="00DC03D3">
        <w:rPr>
          <w:b/>
          <w:sz w:val="22"/>
          <w:szCs w:val="22"/>
        </w:rPr>
        <w:t xml:space="preserve">Lição 3                                                                                                          </w:t>
      </w:r>
      <w:r w:rsidR="0066413B">
        <w:rPr>
          <w:b/>
          <w:sz w:val="22"/>
          <w:szCs w:val="22"/>
        </w:rPr>
        <w:t>16</w:t>
      </w:r>
      <w:r w:rsidRPr="00DC03D3">
        <w:rPr>
          <w:b/>
          <w:sz w:val="22"/>
          <w:szCs w:val="22"/>
        </w:rPr>
        <w:t xml:space="preserve">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i/>
          <w:sz w:val="22"/>
          <w:szCs w:val="22"/>
        </w:rPr>
      </w:pPr>
      <w:r w:rsidRPr="00DC03D3">
        <w:rPr>
          <w:b/>
          <w:i/>
          <w:sz w:val="22"/>
          <w:szCs w:val="22"/>
        </w:rPr>
        <w:t>JESUS NOS LIVROS DE JUÍZES, RUTE E I SAMUEL</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b/>
          <w:sz w:val="22"/>
          <w:szCs w:val="22"/>
          <w:u w:val="single"/>
        </w:rPr>
      </w:pPr>
      <w:r w:rsidRPr="00DC03D3">
        <w:rPr>
          <w:b/>
          <w:sz w:val="22"/>
          <w:szCs w:val="22"/>
        </w:rPr>
        <w:t>JUÍZES</w:t>
      </w:r>
    </w:p>
    <w:p w:rsidR="005B0E44" w:rsidRDefault="00DC03D3" w:rsidP="00DC03D3">
      <w:pPr>
        <w:jc w:val="both"/>
        <w:rPr>
          <w:rFonts w:cs="Arial"/>
          <w:sz w:val="22"/>
          <w:szCs w:val="22"/>
        </w:rPr>
      </w:pPr>
      <w:r w:rsidRPr="00DC03D3">
        <w:rPr>
          <w:rFonts w:cs="Arial"/>
          <w:sz w:val="22"/>
          <w:szCs w:val="22"/>
        </w:rPr>
        <w:t xml:space="preserve">O Livro de </w:t>
      </w:r>
      <w:proofErr w:type="spellStart"/>
      <w:r w:rsidRPr="00DC03D3">
        <w:rPr>
          <w:rFonts w:cs="Arial"/>
          <w:sz w:val="22"/>
          <w:szCs w:val="22"/>
        </w:rPr>
        <w:t>Juizes</w:t>
      </w:r>
      <w:proofErr w:type="spellEnd"/>
      <w:r w:rsidRPr="00DC03D3">
        <w:rPr>
          <w:rFonts w:cs="Arial"/>
          <w:sz w:val="22"/>
          <w:szCs w:val="22"/>
        </w:rPr>
        <w:t xml:space="preserve"> está dividido em três seções principais: 1) Prólogo (1.1-3.6) 2) narrativas (3.7-16.31); e 3) epílogo (17.1-21.25). A primeira parte do prólogo (1.1-2.5) estabelece o cenário histórico para as narrativas que seguem. Ali é descrita a conquista incompleta da Terra Prometida (1.1-36) e a reprimenda do Senhor pela infidelidade do povo à sua aliança (2.1-5). A segunda parte do prólogo (2.6-3.6) oferece uma visão geral do corpo principal do Livro, que são as narrativas. Estas descrevem os caminhos rebeldes de Israel durante os primeiros séculos na Terra Prometida e mostram como o Senhor se relacionou com a nação naquele período, um tempo caracterizado por um ciclo recorrente de apostasia, opressão, arrependimento e libertação. A parte principal do livro (3.7-16.31) ilustra esse padrão que se repete na história antiga de Israel. Os israelitas faziam o que era mau aos olhos do Senhor (apostasia); o Senhor os entregava nas mãos de inimigos (opressão); o povo de Israel clamava ao Senhor (arrependimento); e, em resposta ao seu clamor, o Senhor levantava libertadores a que ele capacitava com o seu Espírito (libertação). Seis indivíduos, </w:t>
      </w:r>
      <w:proofErr w:type="spellStart"/>
      <w:r w:rsidRPr="00DC03D3">
        <w:rPr>
          <w:rFonts w:cs="Arial"/>
          <w:sz w:val="22"/>
          <w:szCs w:val="22"/>
        </w:rPr>
        <w:t>Otniel</w:t>
      </w:r>
      <w:proofErr w:type="spellEnd"/>
      <w:r w:rsidRPr="00DC03D3">
        <w:rPr>
          <w:rFonts w:cs="Arial"/>
          <w:sz w:val="22"/>
          <w:szCs w:val="22"/>
        </w:rPr>
        <w:t xml:space="preserve">, </w:t>
      </w:r>
      <w:proofErr w:type="spellStart"/>
      <w:r w:rsidRPr="00DC03D3">
        <w:rPr>
          <w:rFonts w:cs="Arial"/>
          <w:sz w:val="22"/>
          <w:szCs w:val="22"/>
        </w:rPr>
        <w:t>Eúde</w:t>
      </w:r>
      <w:proofErr w:type="spellEnd"/>
      <w:r w:rsidRPr="00DC03D3">
        <w:rPr>
          <w:rFonts w:cs="Arial"/>
          <w:sz w:val="22"/>
          <w:szCs w:val="22"/>
        </w:rPr>
        <w:t xml:space="preserve">, Débora, </w:t>
      </w:r>
      <w:proofErr w:type="spellStart"/>
      <w:r w:rsidRPr="00DC03D3">
        <w:rPr>
          <w:rFonts w:cs="Arial"/>
          <w:sz w:val="22"/>
          <w:szCs w:val="22"/>
        </w:rPr>
        <w:t>Gideão</w:t>
      </w:r>
      <w:proofErr w:type="spellEnd"/>
      <w:r w:rsidRPr="00DC03D3">
        <w:rPr>
          <w:rFonts w:cs="Arial"/>
          <w:sz w:val="22"/>
          <w:szCs w:val="22"/>
        </w:rPr>
        <w:t xml:space="preserve">, </w:t>
      </w:r>
      <w:proofErr w:type="spellStart"/>
      <w:r w:rsidRPr="00DC03D3">
        <w:rPr>
          <w:rFonts w:cs="Arial"/>
          <w:sz w:val="22"/>
          <w:szCs w:val="22"/>
        </w:rPr>
        <w:t>Jefté</w:t>
      </w:r>
      <w:proofErr w:type="spellEnd"/>
      <w:r w:rsidRPr="00DC03D3">
        <w:rPr>
          <w:rFonts w:cs="Arial"/>
          <w:sz w:val="22"/>
          <w:szCs w:val="22"/>
        </w:rPr>
        <w:t xml:space="preserve"> e Sansão, cujo papel de libertadores é narrado com mais detalhes, são classificados como “juízes maiores”. </w:t>
      </w:r>
    </w:p>
    <w:p w:rsidR="005B0E44" w:rsidRDefault="005B7DC7" w:rsidP="005B7DC7">
      <w:pPr>
        <w:jc w:val="center"/>
        <w:rPr>
          <w:rFonts w:cs="Arial"/>
          <w:sz w:val="22"/>
          <w:szCs w:val="22"/>
        </w:rPr>
      </w:pPr>
      <w:r>
        <w:rPr>
          <w:rFonts w:cs="Arial"/>
          <w:sz w:val="22"/>
          <w:szCs w:val="22"/>
        </w:rPr>
        <w:t>17</w:t>
      </w:r>
    </w:p>
    <w:p w:rsidR="00DC03D3" w:rsidRPr="00DC03D3" w:rsidRDefault="00DC03D3" w:rsidP="00DC03D3">
      <w:pPr>
        <w:jc w:val="both"/>
        <w:rPr>
          <w:rFonts w:cs="Arial"/>
          <w:b/>
          <w:sz w:val="22"/>
          <w:szCs w:val="22"/>
          <w:u w:val="single"/>
        </w:rPr>
      </w:pPr>
      <w:r w:rsidRPr="00DC03D3">
        <w:rPr>
          <w:rFonts w:cs="Arial"/>
          <w:sz w:val="22"/>
          <w:szCs w:val="22"/>
        </w:rPr>
        <w:lastRenderedPageBreak/>
        <w:t xml:space="preserve">Seis outros que são mencionados rapidamente, </w:t>
      </w:r>
      <w:proofErr w:type="spellStart"/>
      <w:r w:rsidRPr="00DC03D3">
        <w:rPr>
          <w:rFonts w:cs="Arial"/>
          <w:sz w:val="22"/>
          <w:szCs w:val="22"/>
        </w:rPr>
        <w:t>Sangar</w:t>
      </w:r>
      <w:proofErr w:type="spellEnd"/>
      <w:r w:rsidRPr="00DC03D3">
        <w:rPr>
          <w:rFonts w:cs="Arial"/>
          <w:sz w:val="22"/>
          <w:szCs w:val="22"/>
        </w:rPr>
        <w:t xml:space="preserve">, Tola, Jair, </w:t>
      </w:r>
      <w:proofErr w:type="spellStart"/>
      <w:r w:rsidRPr="00DC03D3">
        <w:rPr>
          <w:rFonts w:cs="Arial"/>
          <w:sz w:val="22"/>
          <w:szCs w:val="22"/>
        </w:rPr>
        <w:t>Ibsã</w:t>
      </w:r>
      <w:proofErr w:type="spellEnd"/>
      <w:r w:rsidRPr="00DC03D3">
        <w:rPr>
          <w:rFonts w:cs="Arial"/>
          <w:sz w:val="22"/>
          <w:szCs w:val="22"/>
        </w:rPr>
        <w:t xml:space="preserve">, </w:t>
      </w:r>
      <w:proofErr w:type="spellStart"/>
      <w:r w:rsidRPr="00DC03D3">
        <w:rPr>
          <w:rFonts w:cs="Arial"/>
          <w:sz w:val="22"/>
          <w:szCs w:val="22"/>
        </w:rPr>
        <w:t>Elom</w:t>
      </w:r>
      <w:proofErr w:type="spellEnd"/>
      <w:r w:rsidRPr="00DC03D3">
        <w:rPr>
          <w:rFonts w:cs="Arial"/>
          <w:sz w:val="22"/>
          <w:szCs w:val="22"/>
        </w:rPr>
        <w:t xml:space="preserve"> e </w:t>
      </w:r>
      <w:proofErr w:type="spellStart"/>
      <w:r w:rsidRPr="00DC03D3">
        <w:rPr>
          <w:rFonts w:cs="Arial"/>
          <w:sz w:val="22"/>
          <w:szCs w:val="22"/>
        </w:rPr>
        <w:t>Abdom</w:t>
      </w:r>
      <w:proofErr w:type="spellEnd"/>
      <w:r w:rsidRPr="00DC03D3">
        <w:rPr>
          <w:rFonts w:cs="Arial"/>
          <w:sz w:val="22"/>
          <w:szCs w:val="22"/>
        </w:rPr>
        <w:t xml:space="preserve">, são conhecidos como “juízes menores”. Um décimo terceiro personagem, </w:t>
      </w:r>
      <w:proofErr w:type="spellStart"/>
      <w:r w:rsidRPr="00DC03D3">
        <w:rPr>
          <w:rFonts w:cs="Arial"/>
          <w:sz w:val="22"/>
          <w:szCs w:val="22"/>
        </w:rPr>
        <w:t>Abimeleque</w:t>
      </w:r>
      <w:proofErr w:type="spellEnd"/>
      <w:r w:rsidRPr="00DC03D3">
        <w:rPr>
          <w:rFonts w:cs="Arial"/>
          <w:sz w:val="22"/>
          <w:szCs w:val="22"/>
        </w:rPr>
        <w:t xml:space="preserve">, está vinculado à história de </w:t>
      </w:r>
      <w:proofErr w:type="spellStart"/>
      <w:r w:rsidRPr="00DC03D3">
        <w:rPr>
          <w:rFonts w:cs="Arial"/>
          <w:sz w:val="22"/>
          <w:szCs w:val="22"/>
        </w:rPr>
        <w:t>Gideão</w:t>
      </w:r>
      <w:proofErr w:type="spellEnd"/>
      <w:r w:rsidRPr="00DC03D3">
        <w:rPr>
          <w:rFonts w:cs="Arial"/>
          <w:sz w:val="22"/>
          <w:szCs w:val="22"/>
        </w:rPr>
        <w:t xml:space="preserve">. Duas histórias são acrescentadas ao Livro de Juízes (17.1—21.15) na forma de um epílogo. O propósito desses apêndices não é estabelecer um final ao período dos juízes, mas descrever a corrupção religiosa e moral existente nesse período. A primeira história ilustra a corrupção na religião de Israel. Mica estabeleceu em Efraim uma forma pagã de culto ao Senhor, a qual foi adotada pelos </w:t>
      </w:r>
      <w:proofErr w:type="spellStart"/>
      <w:r w:rsidRPr="00DC03D3">
        <w:rPr>
          <w:rFonts w:cs="Arial"/>
          <w:sz w:val="22"/>
          <w:szCs w:val="22"/>
        </w:rPr>
        <w:t>danitas</w:t>
      </w:r>
      <w:proofErr w:type="spellEnd"/>
      <w:r w:rsidRPr="00DC03D3">
        <w:rPr>
          <w:rFonts w:cs="Arial"/>
          <w:sz w:val="22"/>
          <w:szCs w:val="22"/>
        </w:rPr>
        <w:t xml:space="preserve"> quando estes abandonaram o território que lhes coube por herança e migraram para o norte de Israel. A segunda história no epílogo ilustra a corrupção moral de Israel ao relatar a infeliz experiência de um levita em </w:t>
      </w:r>
      <w:proofErr w:type="spellStart"/>
      <w:r w:rsidRPr="00DC03D3">
        <w:rPr>
          <w:rFonts w:cs="Arial"/>
          <w:sz w:val="22"/>
          <w:szCs w:val="22"/>
        </w:rPr>
        <w:t>Gibeá</w:t>
      </w:r>
      <w:proofErr w:type="spellEnd"/>
      <w:r w:rsidRPr="00DC03D3">
        <w:rPr>
          <w:rFonts w:cs="Arial"/>
          <w:sz w:val="22"/>
          <w:szCs w:val="22"/>
        </w:rPr>
        <w:t xml:space="preserve">, no território de Benjamim, e a conseqüente guerra </w:t>
      </w:r>
      <w:proofErr w:type="spellStart"/>
      <w:r w:rsidRPr="00DC03D3">
        <w:rPr>
          <w:rFonts w:cs="Arial"/>
          <w:sz w:val="22"/>
          <w:szCs w:val="22"/>
        </w:rPr>
        <w:t>benjamita</w:t>
      </w:r>
      <w:proofErr w:type="spellEnd"/>
      <w:r w:rsidRPr="00DC03D3">
        <w:rPr>
          <w:rFonts w:cs="Arial"/>
          <w:sz w:val="22"/>
          <w:szCs w:val="22"/>
        </w:rPr>
        <w:t>. Aparentemente, o propósito desta seção final do livro é ilustrar as conseqüências da apostasia e anarquia nos dias em que “não havia rei em Israel”.</w:t>
      </w:r>
    </w:p>
    <w:p w:rsidR="00DC03D3" w:rsidRPr="00DC03D3" w:rsidRDefault="00DC03D3" w:rsidP="00DC03D3">
      <w:pPr>
        <w:jc w:val="center"/>
        <w:rPr>
          <w:b/>
          <w:sz w:val="22"/>
          <w:szCs w:val="22"/>
          <w:u w:val="single"/>
        </w:rPr>
      </w:pPr>
    </w:p>
    <w:p w:rsidR="00DC03D3" w:rsidRPr="00DC03D3" w:rsidRDefault="00DC03D3" w:rsidP="00DC03D3">
      <w:pPr>
        <w:jc w:val="center"/>
        <w:rPr>
          <w:b/>
          <w:sz w:val="22"/>
          <w:szCs w:val="22"/>
          <w:u w:val="single"/>
        </w:rPr>
      </w:pPr>
      <w:r w:rsidRPr="00DC03D3">
        <w:rPr>
          <w:b/>
          <w:sz w:val="22"/>
          <w:szCs w:val="22"/>
          <w:u w:val="single"/>
        </w:rPr>
        <w:t>JUÍZES</w:t>
      </w:r>
    </w:p>
    <w:p w:rsidR="00DC03D3" w:rsidRPr="00DC03D3" w:rsidRDefault="00DC03D3" w:rsidP="00DC03D3">
      <w:pPr>
        <w:jc w:val="both"/>
        <w:rPr>
          <w:sz w:val="22"/>
          <w:szCs w:val="22"/>
        </w:rPr>
      </w:pPr>
      <w:r w:rsidRPr="00DC03D3">
        <w:rPr>
          <w:b/>
          <w:sz w:val="22"/>
          <w:szCs w:val="22"/>
        </w:rPr>
        <w:t>1</w:t>
      </w:r>
      <w:r w:rsidRPr="00DC03D3">
        <w:rPr>
          <w:sz w:val="22"/>
          <w:szCs w:val="22"/>
        </w:rPr>
        <w:t xml:space="preserve"> – O que disse o anjo sobre a responsabilidade de Sansão? Juízes 13:5 </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Qual foi um dos propósitos de Jesus? Lucas 4:18 e 19</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 xml:space="preserve">10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rPr>
        <w:t>RUTE</w:t>
      </w:r>
    </w:p>
    <w:p w:rsidR="005B0E44" w:rsidRDefault="00DC03D3" w:rsidP="00DC03D3">
      <w:pPr>
        <w:jc w:val="both"/>
        <w:rPr>
          <w:rFonts w:cs="Arial"/>
          <w:sz w:val="22"/>
          <w:szCs w:val="22"/>
        </w:rPr>
      </w:pPr>
      <w:r w:rsidRPr="00DC03D3">
        <w:rPr>
          <w:rFonts w:cs="Arial"/>
          <w:sz w:val="22"/>
          <w:szCs w:val="22"/>
        </w:rPr>
        <w:t xml:space="preserve">De início temos a história de </w:t>
      </w:r>
      <w:proofErr w:type="spellStart"/>
      <w:r w:rsidRPr="00DC03D3">
        <w:rPr>
          <w:rFonts w:cs="Arial"/>
          <w:bCs/>
          <w:sz w:val="22"/>
          <w:szCs w:val="22"/>
        </w:rPr>
        <w:t>Elimeleque</w:t>
      </w:r>
      <w:proofErr w:type="spellEnd"/>
      <w:r w:rsidRPr="00DC03D3">
        <w:rPr>
          <w:rFonts w:cs="Arial"/>
          <w:sz w:val="22"/>
          <w:szCs w:val="22"/>
        </w:rPr>
        <w:t xml:space="preserve">, um homem de </w:t>
      </w:r>
      <w:r w:rsidRPr="00DC03D3">
        <w:rPr>
          <w:rFonts w:cs="Arial"/>
          <w:bCs/>
          <w:sz w:val="22"/>
          <w:szCs w:val="22"/>
        </w:rPr>
        <w:t>Belém de Judá</w:t>
      </w:r>
      <w:r w:rsidRPr="00DC03D3">
        <w:rPr>
          <w:rFonts w:cs="Arial"/>
          <w:sz w:val="22"/>
          <w:szCs w:val="22"/>
        </w:rPr>
        <w:t xml:space="preserve">, que, no tempo dos juízes, deixa a sua casa, suas terras, tudo enfim, para ir com a sua família, </w:t>
      </w:r>
      <w:r w:rsidRPr="00DC03D3">
        <w:rPr>
          <w:rFonts w:cs="Arial"/>
          <w:bCs/>
          <w:sz w:val="22"/>
          <w:szCs w:val="22"/>
        </w:rPr>
        <w:t xml:space="preserve">Noemi, </w:t>
      </w:r>
      <w:proofErr w:type="spellStart"/>
      <w:r w:rsidRPr="00DC03D3">
        <w:rPr>
          <w:rFonts w:cs="Arial"/>
          <w:bCs/>
          <w:sz w:val="22"/>
          <w:szCs w:val="22"/>
        </w:rPr>
        <w:t>Malom</w:t>
      </w:r>
      <w:proofErr w:type="spellEnd"/>
      <w:r w:rsidRPr="00DC03D3">
        <w:rPr>
          <w:rFonts w:cs="Arial"/>
          <w:bCs/>
          <w:sz w:val="22"/>
          <w:szCs w:val="22"/>
        </w:rPr>
        <w:t xml:space="preserve"> e </w:t>
      </w:r>
      <w:proofErr w:type="spellStart"/>
      <w:r w:rsidRPr="00DC03D3">
        <w:rPr>
          <w:rFonts w:cs="Arial"/>
          <w:bCs/>
          <w:sz w:val="22"/>
          <w:szCs w:val="22"/>
        </w:rPr>
        <w:t>Quiliom</w:t>
      </w:r>
      <w:proofErr w:type="spellEnd"/>
      <w:r w:rsidRPr="00DC03D3">
        <w:rPr>
          <w:rFonts w:cs="Arial"/>
          <w:sz w:val="22"/>
          <w:szCs w:val="22"/>
        </w:rPr>
        <w:t xml:space="preserve">, a tentar a sorte nos </w:t>
      </w:r>
      <w:r w:rsidRPr="00DC03D3">
        <w:rPr>
          <w:rFonts w:cs="Arial"/>
          <w:bCs/>
          <w:sz w:val="22"/>
          <w:szCs w:val="22"/>
        </w:rPr>
        <w:t xml:space="preserve">campos de </w:t>
      </w:r>
      <w:proofErr w:type="spellStart"/>
      <w:r w:rsidRPr="00DC03D3">
        <w:rPr>
          <w:rFonts w:cs="Arial"/>
          <w:bCs/>
          <w:sz w:val="22"/>
          <w:szCs w:val="22"/>
        </w:rPr>
        <w:t>Moabe</w:t>
      </w:r>
      <w:proofErr w:type="spellEnd"/>
      <w:r w:rsidRPr="00DC03D3">
        <w:rPr>
          <w:rFonts w:cs="Arial"/>
          <w:sz w:val="22"/>
          <w:szCs w:val="22"/>
        </w:rPr>
        <w:t xml:space="preserve">. Os </w:t>
      </w:r>
      <w:proofErr w:type="spellStart"/>
      <w:r w:rsidRPr="00DC03D3">
        <w:rPr>
          <w:rFonts w:cs="Arial"/>
          <w:sz w:val="22"/>
          <w:szCs w:val="22"/>
        </w:rPr>
        <w:t>moabitas</w:t>
      </w:r>
      <w:proofErr w:type="spellEnd"/>
      <w:r w:rsidRPr="00DC03D3">
        <w:rPr>
          <w:rFonts w:cs="Arial"/>
          <w:sz w:val="22"/>
          <w:szCs w:val="22"/>
        </w:rPr>
        <w:t xml:space="preserve"> eram descendentes de </w:t>
      </w:r>
      <w:proofErr w:type="spellStart"/>
      <w:r w:rsidRPr="00DC03D3">
        <w:rPr>
          <w:rFonts w:cs="Arial"/>
          <w:bCs/>
          <w:sz w:val="22"/>
          <w:szCs w:val="22"/>
        </w:rPr>
        <w:t>Ló</w:t>
      </w:r>
      <w:proofErr w:type="spellEnd"/>
      <w:r w:rsidRPr="00DC03D3">
        <w:rPr>
          <w:rFonts w:cs="Arial"/>
          <w:bCs/>
          <w:sz w:val="22"/>
          <w:szCs w:val="22"/>
        </w:rPr>
        <w:t xml:space="preserve"> </w:t>
      </w:r>
      <w:r w:rsidRPr="00DC03D3">
        <w:rPr>
          <w:rFonts w:cs="Arial"/>
          <w:sz w:val="22"/>
          <w:szCs w:val="22"/>
        </w:rPr>
        <w:t>com sua filha mais velha (</w:t>
      </w:r>
      <w:proofErr w:type="spellStart"/>
      <w:r w:rsidRPr="00DC03D3">
        <w:rPr>
          <w:rFonts w:cs="Arial"/>
          <w:sz w:val="22"/>
          <w:szCs w:val="22"/>
        </w:rPr>
        <w:t>Gn</w:t>
      </w:r>
      <w:proofErr w:type="spellEnd"/>
      <w:r w:rsidRPr="00DC03D3">
        <w:rPr>
          <w:rFonts w:cs="Arial"/>
          <w:sz w:val="22"/>
          <w:szCs w:val="22"/>
        </w:rPr>
        <w:t xml:space="preserve"> 19.37). </w:t>
      </w:r>
      <w:proofErr w:type="spellStart"/>
      <w:r w:rsidRPr="00DC03D3">
        <w:rPr>
          <w:rFonts w:cs="Arial"/>
          <w:sz w:val="22"/>
          <w:szCs w:val="22"/>
        </w:rPr>
        <w:t>Elimeleque</w:t>
      </w:r>
      <w:proofErr w:type="spellEnd"/>
      <w:r w:rsidRPr="00DC03D3">
        <w:rPr>
          <w:rFonts w:cs="Arial"/>
          <w:sz w:val="22"/>
          <w:szCs w:val="22"/>
        </w:rPr>
        <w:t xml:space="preserve"> morreu e seus 02 filhos, que haviam casado com moças </w:t>
      </w:r>
      <w:proofErr w:type="spellStart"/>
      <w:r w:rsidRPr="00DC03D3">
        <w:rPr>
          <w:rFonts w:cs="Arial"/>
          <w:sz w:val="22"/>
          <w:szCs w:val="22"/>
        </w:rPr>
        <w:t>moabitas</w:t>
      </w:r>
      <w:proofErr w:type="spellEnd"/>
      <w:r w:rsidRPr="00DC03D3">
        <w:rPr>
          <w:rFonts w:cs="Arial"/>
          <w:sz w:val="22"/>
          <w:szCs w:val="22"/>
        </w:rPr>
        <w:t xml:space="preserve">, também. E agora, como fica Noemi? Viúva, com 02 noras viúvas e sem filhos! Rute foi esposa de </w:t>
      </w:r>
      <w:proofErr w:type="spellStart"/>
      <w:r w:rsidRPr="00DC03D3">
        <w:rPr>
          <w:rFonts w:cs="Arial"/>
          <w:sz w:val="22"/>
          <w:szCs w:val="22"/>
        </w:rPr>
        <w:t>Malom</w:t>
      </w:r>
      <w:proofErr w:type="spellEnd"/>
      <w:r w:rsidRPr="00DC03D3">
        <w:rPr>
          <w:rFonts w:cs="Arial"/>
          <w:sz w:val="22"/>
          <w:szCs w:val="22"/>
        </w:rPr>
        <w:t xml:space="preserve">, primeiro filho de Noemi. Quando sua sogra voltou para a sua terra (agora que ela ouviu dizer que havia pão em Israel), Rute não quis deixá-la. O que é interessante é a observação de Noemi </w:t>
      </w:r>
    </w:p>
    <w:p w:rsidR="005B0E44" w:rsidRDefault="005B7DC7" w:rsidP="005B7DC7">
      <w:pPr>
        <w:jc w:val="center"/>
        <w:rPr>
          <w:rFonts w:cs="Arial"/>
          <w:sz w:val="22"/>
          <w:szCs w:val="22"/>
        </w:rPr>
      </w:pPr>
      <w:r>
        <w:rPr>
          <w:rFonts w:cs="Arial"/>
          <w:sz w:val="22"/>
          <w:szCs w:val="22"/>
        </w:rPr>
        <w:t>18</w:t>
      </w:r>
    </w:p>
    <w:p w:rsidR="00DC03D3" w:rsidRPr="00DC03D3" w:rsidRDefault="00DC03D3" w:rsidP="005B0E44">
      <w:pPr>
        <w:jc w:val="both"/>
        <w:rPr>
          <w:sz w:val="22"/>
          <w:szCs w:val="22"/>
        </w:rPr>
      </w:pPr>
      <w:r w:rsidRPr="00DC03D3">
        <w:rPr>
          <w:rFonts w:cs="Arial"/>
          <w:sz w:val="22"/>
          <w:szCs w:val="22"/>
        </w:rPr>
        <w:lastRenderedPageBreak/>
        <w:t xml:space="preserve">para Rute: </w:t>
      </w:r>
      <w:r w:rsidRPr="00DC03D3">
        <w:rPr>
          <w:rFonts w:cs="Arial"/>
          <w:bCs/>
          <w:sz w:val="22"/>
          <w:szCs w:val="22"/>
        </w:rPr>
        <w:t>"Por isso disse Noemi: Eis que voltou tua cunhada ao seu povo e aos seus deuses; volta tu também após tua cunhada."</w:t>
      </w:r>
      <w:r w:rsidRPr="00DC03D3">
        <w:rPr>
          <w:rFonts w:cs="Arial"/>
          <w:sz w:val="22"/>
          <w:szCs w:val="22"/>
        </w:rPr>
        <w:t xml:space="preserve"> (</w:t>
      </w:r>
      <w:proofErr w:type="spellStart"/>
      <w:r w:rsidRPr="00DC03D3">
        <w:rPr>
          <w:rFonts w:cs="Arial"/>
          <w:sz w:val="22"/>
          <w:szCs w:val="22"/>
        </w:rPr>
        <w:t>Rt</w:t>
      </w:r>
      <w:proofErr w:type="spellEnd"/>
      <w:r w:rsidRPr="00DC03D3">
        <w:rPr>
          <w:rFonts w:cs="Arial"/>
          <w:sz w:val="22"/>
          <w:szCs w:val="22"/>
        </w:rPr>
        <w:t xml:space="preserve"> 1.15). Noemi deixou-a livre para voltar ao seu povo E AOS SEUS DEUSES, mas Rute toma uma atitude inesperada, com a sua confissão: </w:t>
      </w:r>
      <w:r w:rsidRPr="00DC03D3">
        <w:rPr>
          <w:rFonts w:cs="Arial"/>
          <w:bCs/>
          <w:sz w:val="22"/>
          <w:szCs w:val="22"/>
        </w:rPr>
        <w:t>"O teu povo é o meu povo, o teu Deus é o meu Deus;"</w:t>
      </w:r>
      <w:r w:rsidRPr="00DC03D3">
        <w:rPr>
          <w:rFonts w:cs="Arial"/>
          <w:sz w:val="22"/>
          <w:szCs w:val="22"/>
        </w:rPr>
        <w:t xml:space="preserve"> (</w:t>
      </w:r>
      <w:proofErr w:type="spellStart"/>
      <w:r w:rsidRPr="00DC03D3">
        <w:rPr>
          <w:rFonts w:cs="Arial"/>
          <w:sz w:val="22"/>
          <w:szCs w:val="22"/>
        </w:rPr>
        <w:t>Rt</w:t>
      </w:r>
      <w:proofErr w:type="spellEnd"/>
      <w:r w:rsidRPr="00DC03D3">
        <w:rPr>
          <w:rFonts w:cs="Arial"/>
          <w:sz w:val="22"/>
          <w:szCs w:val="22"/>
        </w:rPr>
        <w:t xml:space="preserve"> 1.16) Ali, naquela hora, Rute resolveu servir um Deus que ela talvez nem conhecesse. Em Israel, Rute conhece </w:t>
      </w:r>
      <w:proofErr w:type="spellStart"/>
      <w:r w:rsidRPr="00DC03D3">
        <w:rPr>
          <w:rFonts w:cs="Arial"/>
          <w:bCs/>
          <w:sz w:val="22"/>
          <w:szCs w:val="22"/>
        </w:rPr>
        <w:t>Boaz</w:t>
      </w:r>
      <w:proofErr w:type="spellEnd"/>
      <w:r w:rsidRPr="00DC03D3">
        <w:rPr>
          <w:rFonts w:cs="Arial"/>
          <w:sz w:val="22"/>
          <w:szCs w:val="22"/>
        </w:rPr>
        <w:t xml:space="preserve">, parente </w:t>
      </w:r>
      <w:proofErr w:type="spellStart"/>
      <w:r w:rsidRPr="00DC03D3">
        <w:rPr>
          <w:rFonts w:cs="Arial"/>
          <w:sz w:val="22"/>
          <w:szCs w:val="22"/>
        </w:rPr>
        <w:t>remidor</w:t>
      </w:r>
      <w:proofErr w:type="spellEnd"/>
      <w:r w:rsidRPr="00DC03D3">
        <w:rPr>
          <w:rFonts w:cs="Arial"/>
          <w:sz w:val="22"/>
          <w:szCs w:val="22"/>
        </w:rPr>
        <w:t xml:space="preserve"> da família de Noemi, que redime as propriedades e casa-se com ela. Eles têm um filho e tornam-se bisavós do Rei Davi. Ou seja, a </w:t>
      </w:r>
      <w:proofErr w:type="spellStart"/>
      <w:r w:rsidRPr="00DC03D3">
        <w:rPr>
          <w:rFonts w:cs="Arial"/>
          <w:sz w:val="22"/>
          <w:szCs w:val="22"/>
        </w:rPr>
        <w:t>moabita</w:t>
      </w:r>
      <w:proofErr w:type="spellEnd"/>
      <w:r w:rsidRPr="00DC03D3">
        <w:rPr>
          <w:rFonts w:cs="Arial"/>
          <w:sz w:val="22"/>
          <w:szCs w:val="22"/>
        </w:rPr>
        <w:t xml:space="preserve"> entra na Genealogia de Jesus Cristo, que honra! A história de Rute como podemos ver é uma história de </w:t>
      </w:r>
      <w:r w:rsidRPr="00DC03D3">
        <w:rPr>
          <w:rFonts w:cs="Arial"/>
          <w:bCs/>
          <w:sz w:val="22"/>
          <w:szCs w:val="22"/>
        </w:rPr>
        <w:t>renuncia</w:t>
      </w:r>
      <w:r w:rsidRPr="00DC03D3">
        <w:rPr>
          <w:rFonts w:cs="Arial"/>
          <w:sz w:val="22"/>
          <w:szCs w:val="22"/>
        </w:rPr>
        <w:t xml:space="preserve">. Ela deixou o que tinha e o que poderia vir a ter, por amor à sua sogra e a um Deus e um povo que não conhecia. Rute teve uma recompensa e tanto: casou-se novamente, foi abençoada com um filho e o Deus de Israel, sob cujas asas se abrigou, concedeu-lhe a honra de ser bisavó do maior Rei de Israel. </w:t>
      </w:r>
    </w:p>
    <w:p w:rsidR="00DC03D3" w:rsidRPr="00DC03D3" w:rsidRDefault="00DC03D3" w:rsidP="00DC03D3">
      <w:pPr>
        <w:jc w:val="center"/>
        <w:rPr>
          <w:b/>
          <w:sz w:val="22"/>
          <w:szCs w:val="22"/>
          <w:u w:val="single"/>
        </w:rPr>
      </w:pPr>
      <w:r w:rsidRPr="00DC03D3">
        <w:rPr>
          <w:b/>
          <w:sz w:val="22"/>
          <w:szCs w:val="22"/>
          <w:u w:val="single"/>
        </w:rPr>
        <w:t>RUTE - I</w:t>
      </w:r>
    </w:p>
    <w:p w:rsidR="00DC03D3" w:rsidRPr="00DC03D3" w:rsidRDefault="00DC03D3" w:rsidP="00DC03D3">
      <w:pPr>
        <w:jc w:val="right"/>
        <w:rPr>
          <w:sz w:val="22"/>
          <w:szCs w:val="22"/>
        </w:rPr>
      </w:pPr>
    </w:p>
    <w:p w:rsidR="00DC03D3" w:rsidRPr="00DC03D3" w:rsidRDefault="00DC03D3" w:rsidP="00DC03D3">
      <w:pPr>
        <w:jc w:val="both"/>
        <w:rPr>
          <w:sz w:val="22"/>
          <w:szCs w:val="22"/>
        </w:rPr>
      </w:pPr>
      <w:r w:rsidRPr="00DC03D3">
        <w:rPr>
          <w:b/>
          <w:sz w:val="22"/>
          <w:szCs w:val="22"/>
        </w:rPr>
        <w:t>3</w:t>
      </w:r>
      <w:r w:rsidRPr="00DC03D3">
        <w:rPr>
          <w:sz w:val="22"/>
          <w:szCs w:val="22"/>
        </w:rPr>
        <w:t xml:space="preserve"> – Qual foi a atitude do parente mais próximo de Rute, em relação à remissão? Rute 4:5-6</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Rute sendo rejeitada, qual foi a atitude de </w:t>
      </w:r>
      <w:proofErr w:type="spellStart"/>
      <w:r w:rsidRPr="00DC03D3">
        <w:rPr>
          <w:sz w:val="22"/>
          <w:szCs w:val="22"/>
        </w:rPr>
        <w:t>Boáz</w:t>
      </w:r>
      <w:proofErr w:type="spellEnd"/>
      <w:r w:rsidRPr="00DC03D3">
        <w:rPr>
          <w:sz w:val="22"/>
          <w:szCs w:val="22"/>
        </w:rPr>
        <w:t>? Rute 4:7-10</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11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RUTE - II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Através da remissão de </w:t>
      </w:r>
      <w:proofErr w:type="spellStart"/>
      <w:r w:rsidRPr="00DC03D3">
        <w:rPr>
          <w:sz w:val="22"/>
          <w:szCs w:val="22"/>
        </w:rPr>
        <w:t>Boáz</w:t>
      </w:r>
      <w:proofErr w:type="spellEnd"/>
      <w:r w:rsidRPr="00DC03D3">
        <w:rPr>
          <w:sz w:val="22"/>
          <w:szCs w:val="22"/>
        </w:rPr>
        <w:t>, o que ocorre com a sua descendência? Mateus 1:1-16</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Qual foi a atitude de Jesus em relação à nossa remissão? Mateus 26:28</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5B7DC7" w:rsidRDefault="005B7DC7" w:rsidP="005B7DC7">
      <w:pPr>
        <w:jc w:val="center"/>
        <w:rPr>
          <w:sz w:val="22"/>
          <w:szCs w:val="22"/>
        </w:rPr>
      </w:pPr>
      <w:r w:rsidRPr="005B7DC7">
        <w:rPr>
          <w:sz w:val="22"/>
          <w:szCs w:val="22"/>
        </w:rPr>
        <w:t>19</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lastRenderedPageBreak/>
        <w:t xml:space="preserve">O </w:t>
      </w:r>
      <w:proofErr w:type="spellStart"/>
      <w:r w:rsidRPr="00DC03D3">
        <w:rPr>
          <w:rFonts w:ascii="Times New Roman" w:hAnsi="Times New Roman"/>
          <w:i/>
          <w:sz w:val="22"/>
          <w:szCs w:val="22"/>
        </w:rPr>
        <w:t>remidor</w:t>
      </w:r>
      <w:proofErr w:type="spellEnd"/>
      <w:r w:rsidRPr="00DC03D3">
        <w:rPr>
          <w:rFonts w:ascii="Times New Roman" w:hAnsi="Times New Roman"/>
          <w:i/>
          <w:sz w:val="22"/>
          <w:szCs w:val="22"/>
        </w:rPr>
        <w:t xml:space="preserve"> mais chegado de Rute quis a terra de Noemi, mas não quis Rute. </w:t>
      </w:r>
      <w:proofErr w:type="spellStart"/>
      <w:r w:rsidRPr="00DC03D3">
        <w:rPr>
          <w:rFonts w:ascii="Times New Roman" w:hAnsi="Times New Roman"/>
          <w:i/>
          <w:sz w:val="22"/>
          <w:szCs w:val="22"/>
        </w:rPr>
        <w:t>Boaz</w:t>
      </w:r>
      <w:proofErr w:type="spellEnd"/>
      <w:r w:rsidRPr="00DC03D3">
        <w:rPr>
          <w:rFonts w:ascii="Times New Roman" w:hAnsi="Times New Roman"/>
          <w:i/>
          <w:sz w:val="22"/>
          <w:szCs w:val="22"/>
        </w:rPr>
        <w:t xml:space="preserve"> remiu (comprou) tudo para ele. Rute era mais preciosa do que a terra. Rute se tornou a noiva e esposa dele, bisavó de Davi e ascendente de Jesus o messias. Que galardão o amor verdadeiro, fiel e puro recebeu! Esta é a noiva de Cristo. O galardão da noiva de Jesus Cristo também será maravilhosa.</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12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rPr>
      </w:pPr>
      <w:r w:rsidRPr="00DC03D3">
        <w:rPr>
          <w:b/>
          <w:sz w:val="22"/>
          <w:szCs w:val="22"/>
        </w:rPr>
        <w:t>I SAMUEL</w:t>
      </w:r>
    </w:p>
    <w:p w:rsidR="00DC03D3" w:rsidRPr="00DC03D3" w:rsidRDefault="00DC03D3" w:rsidP="00DC03D3">
      <w:pPr>
        <w:jc w:val="both"/>
        <w:rPr>
          <w:rFonts w:cs="Arial"/>
          <w:b/>
          <w:sz w:val="22"/>
          <w:szCs w:val="22"/>
        </w:rPr>
      </w:pPr>
      <w:r w:rsidRPr="00DC03D3">
        <w:rPr>
          <w:rFonts w:cs="Arial"/>
          <w:sz w:val="22"/>
          <w:szCs w:val="22"/>
        </w:rPr>
        <w:t xml:space="preserve">Israel havia sido governado por </w:t>
      </w:r>
      <w:proofErr w:type="spellStart"/>
      <w:r w:rsidRPr="00DC03D3">
        <w:rPr>
          <w:rFonts w:cs="Arial"/>
          <w:sz w:val="22"/>
          <w:szCs w:val="22"/>
        </w:rPr>
        <w:t>juizes</w:t>
      </w:r>
      <w:proofErr w:type="spellEnd"/>
      <w:r w:rsidRPr="00DC03D3">
        <w:rPr>
          <w:rFonts w:cs="Arial"/>
          <w:sz w:val="22"/>
          <w:szCs w:val="22"/>
        </w:rPr>
        <w:t xml:space="preserve"> que Deus levantou em momentos cruciais da história da nação; no entanto, a nação havia se degenerado moralmente e politicamente. Havia estado sob as investidas violentas e desalmadas dos filisteus. O templo de Silo fora profanado e o sacerdócio se mostra corrupto e imoral. Em meio a essa confusão política e religiosa surge Samuel, o milagroso filho de Ana. De uma forma notável, a renovação e a alegria que esse nascimento trouxe à sua mãe prefiguram o mesmo para a nação. Os próprios filhos de Samuel não eram reflexo do seu caráter piedoso. O povo não tinha confiança nos seus filhos; mas a medida </w:t>
      </w:r>
      <w:smartTag w:uri="urn:schemas-microsoft-com:office:smarttags" w:element="PersonName">
        <w:smartTagPr>
          <w:attr w:name="ProductID" w:val="em que Samuel"/>
        </w:smartTagPr>
        <w:r w:rsidRPr="00DC03D3">
          <w:rPr>
            <w:rFonts w:cs="Arial"/>
            <w:sz w:val="22"/>
            <w:szCs w:val="22"/>
          </w:rPr>
          <w:t>em que Samuel</w:t>
        </w:r>
      </w:smartTag>
      <w:r w:rsidRPr="00DC03D3">
        <w:rPr>
          <w:rFonts w:cs="Arial"/>
          <w:sz w:val="22"/>
          <w:szCs w:val="22"/>
        </w:rPr>
        <w:t xml:space="preserve"> envelhecia, pressionavam-no para que lhes desse um rei. Com relutância, ele acaba cedendo. Saul, homem vistoso e carismático, é escolhido para tornar-se o primeiro rei. O seu ego era tão grande quanto a sua estatura. Pela sua impaciência, exerceu funções sacerdotais, em vez de esperar por Samuel. Depois de desprezar os mandamentos de Deus, foi rejeitado por ele. Depois dessa rejeição, Saul tornou-se uma figura trágica, consumida por ciúme e medo, perdendo gradualmente a sua sanidade. Gastou os seus últimos anos numa incansável perseguição a Davi através das regiões montanhosas e desérticas do seu reino, num desesperado esforço para eliminá-lo. Davi, no entanto, encontrou um aliado em Jônatas, filho de Saul. Ele advertiu Davi sobre os planos do seu pai para matá-lo. Finalmente, depois que Saul e Jônatas são mortos em batalha, o cenário está pronto para que Davi se torne o segundo rei de Israel.</w:t>
      </w:r>
    </w:p>
    <w:p w:rsidR="00DC03D3" w:rsidRPr="00DC03D3" w:rsidRDefault="00DC03D3" w:rsidP="00DC03D3">
      <w:pPr>
        <w:jc w:val="right"/>
        <w:rPr>
          <w:b/>
          <w:sz w:val="22"/>
          <w:szCs w:val="22"/>
        </w:rPr>
      </w:pPr>
    </w:p>
    <w:p w:rsidR="00DC03D3" w:rsidRPr="00DC03D3" w:rsidRDefault="00DC03D3" w:rsidP="00DC03D3">
      <w:pPr>
        <w:jc w:val="center"/>
        <w:rPr>
          <w:b/>
          <w:sz w:val="22"/>
          <w:szCs w:val="22"/>
          <w:u w:val="single"/>
        </w:rPr>
      </w:pPr>
      <w:r w:rsidRPr="00DC03D3">
        <w:rPr>
          <w:b/>
          <w:sz w:val="22"/>
          <w:szCs w:val="22"/>
          <w:u w:val="single"/>
        </w:rPr>
        <w:t>I SAMUEL - I</w:t>
      </w:r>
    </w:p>
    <w:p w:rsidR="00DC03D3" w:rsidRPr="00DC03D3" w:rsidRDefault="00DC03D3" w:rsidP="00DC03D3">
      <w:pPr>
        <w:jc w:val="right"/>
        <w:rPr>
          <w:b/>
          <w:sz w:val="22"/>
          <w:szCs w:val="22"/>
        </w:rPr>
      </w:pPr>
    </w:p>
    <w:p w:rsidR="00DC03D3" w:rsidRPr="00DC03D3" w:rsidRDefault="00DC03D3" w:rsidP="00DC03D3">
      <w:pPr>
        <w:jc w:val="both"/>
        <w:rPr>
          <w:sz w:val="22"/>
          <w:szCs w:val="22"/>
        </w:rPr>
      </w:pPr>
      <w:r w:rsidRPr="00DC03D3">
        <w:rPr>
          <w:b/>
          <w:sz w:val="22"/>
          <w:szCs w:val="22"/>
        </w:rPr>
        <w:t>7</w:t>
      </w:r>
      <w:r w:rsidRPr="00DC03D3">
        <w:rPr>
          <w:sz w:val="22"/>
          <w:szCs w:val="22"/>
        </w:rPr>
        <w:t xml:space="preserve"> – Samuel veio através do que? I Samuel 1:12-19</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5B7DC7" w:rsidRDefault="005B7DC7" w:rsidP="005B7DC7">
      <w:pPr>
        <w:jc w:val="center"/>
        <w:rPr>
          <w:sz w:val="22"/>
          <w:szCs w:val="22"/>
        </w:rPr>
      </w:pPr>
      <w:r w:rsidRPr="005B7DC7">
        <w:rPr>
          <w:sz w:val="22"/>
          <w:szCs w:val="22"/>
        </w:rPr>
        <w:t>20</w:t>
      </w:r>
    </w:p>
    <w:p w:rsidR="00DC03D3" w:rsidRPr="00DC03D3" w:rsidRDefault="00DC03D3" w:rsidP="00DC03D3">
      <w:pPr>
        <w:jc w:val="both"/>
        <w:rPr>
          <w:sz w:val="22"/>
          <w:szCs w:val="22"/>
        </w:rPr>
      </w:pPr>
      <w:r w:rsidRPr="00DC03D3">
        <w:rPr>
          <w:b/>
          <w:sz w:val="22"/>
          <w:szCs w:val="22"/>
        </w:rPr>
        <w:lastRenderedPageBreak/>
        <w:t>8</w:t>
      </w:r>
      <w:r w:rsidRPr="00DC03D3">
        <w:rPr>
          <w:sz w:val="22"/>
          <w:szCs w:val="22"/>
        </w:rPr>
        <w:t xml:space="preserve"> – Também houve alguma promessa em relação a primeira vinda de Jesus? Isaías 7:14; </w:t>
      </w:r>
      <w:proofErr w:type="spellStart"/>
      <w:r w:rsidRPr="00DC03D3">
        <w:rPr>
          <w:sz w:val="22"/>
          <w:szCs w:val="22"/>
        </w:rPr>
        <w:t>Mat</w:t>
      </w:r>
      <w:proofErr w:type="spellEnd"/>
      <w:r w:rsidRPr="00DC03D3">
        <w:rPr>
          <w:sz w:val="22"/>
          <w:szCs w:val="22"/>
        </w:rPr>
        <w:t xml:space="preserve"> 1:23</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As semelhanças entre Jesus e o pequeno Samuel são surpreendentes. Ambos são filhos de promessa.</w:t>
      </w:r>
    </w:p>
    <w:p w:rsidR="00DC03D3" w:rsidRPr="00DC03D3" w:rsidRDefault="00DC03D3" w:rsidP="00DC03D3">
      <w:pPr>
        <w:jc w:val="both"/>
        <w:rPr>
          <w:rFonts w:ascii="Times New Roman" w:hAnsi="Times New Roman"/>
          <w:b/>
          <w:i/>
          <w:sz w:val="22"/>
          <w:szCs w:val="22"/>
        </w:rPr>
      </w:pP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 xml:space="preserve">13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I SAMUEL - II</w:t>
      </w:r>
    </w:p>
    <w:p w:rsidR="00DC03D3" w:rsidRPr="00DC03D3" w:rsidRDefault="00DC03D3" w:rsidP="00DC03D3">
      <w:pPr>
        <w:jc w:val="right"/>
        <w:rPr>
          <w:b/>
          <w:sz w:val="22"/>
          <w:szCs w:val="22"/>
        </w:rPr>
      </w:pPr>
    </w:p>
    <w:p w:rsidR="00DC03D3" w:rsidRPr="00DC03D3" w:rsidRDefault="00DC03D3" w:rsidP="00DC03D3">
      <w:pPr>
        <w:rPr>
          <w:sz w:val="22"/>
          <w:szCs w:val="22"/>
        </w:rPr>
      </w:pPr>
      <w:r w:rsidRPr="00DC03D3">
        <w:rPr>
          <w:b/>
          <w:sz w:val="22"/>
          <w:szCs w:val="22"/>
        </w:rPr>
        <w:t>9</w:t>
      </w:r>
      <w:r w:rsidRPr="00DC03D3">
        <w:rPr>
          <w:sz w:val="22"/>
          <w:szCs w:val="22"/>
        </w:rPr>
        <w:t xml:space="preserve"> – Quais foram os dois ofícios de Samuel? I Samuel 3:20; II Crônicas 35:18</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rPr>
          <w:sz w:val="22"/>
          <w:szCs w:val="22"/>
        </w:rPr>
      </w:pPr>
      <w:r w:rsidRPr="00DC03D3">
        <w:rPr>
          <w:b/>
          <w:sz w:val="22"/>
          <w:szCs w:val="22"/>
        </w:rPr>
        <w:t>10</w:t>
      </w:r>
      <w:r w:rsidRPr="00DC03D3">
        <w:rPr>
          <w:sz w:val="22"/>
          <w:szCs w:val="22"/>
        </w:rPr>
        <w:t xml:space="preserve"> – O que é Jesus para a humanidade? João 6:14; Hebreus 3:1, 4:14 e 6:20</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Ambos formam pontes de transição de um estágio da história da nação para outro. Samuel acumulou os ofícios de profeta e sacerdote; Cristo é profeta, sacerdote e rei.</w:t>
      </w: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14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I SAMUEL - III</w:t>
      </w:r>
    </w:p>
    <w:p w:rsidR="00DC03D3" w:rsidRPr="00DC03D3" w:rsidRDefault="00DC03D3" w:rsidP="00DC03D3">
      <w:pPr>
        <w:jc w:val="right"/>
        <w:rPr>
          <w:b/>
          <w:sz w:val="22"/>
          <w:szCs w:val="22"/>
        </w:rPr>
      </w:pPr>
    </w:p>
    <w:p w:rsidR="00DC03D3" w:rsidRPr="00DC03D3" w:rsidRDefault="00DC03D3" w:rsidP="00DC03D3">
      <w:pPr>
        <w:jc w:val="both"/>
        <w:rPr>
          <w:sz w:val="22"/>
          <w:szCs w:val="22"/>
        </w:rPr>
      </w:pPr>
      <w:r w:rsidRPr="00DC03D3">
        <w:rPr>
          <w:b/>
          <w:sz w:val="22"/>
          <w:szCs w:val="22"/>
        </w:rPr>
        <w:t>11</w:t>
      </w:r>
      <w:r w:rsidRPr="00DC03D3">
        <w:rPr>
          <w:sz w:val="22"/>
          <w:szCs w:val="22"/>
        </w:rPr>
        <w:t xml:space="preserve"> – Qual era a relação que Davi tinha com as ovelhas? I Samuel 17:15 </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rPr>
          <w:sz w:val="22"/>
          <w:szCs w:val="22"/>
        </w:rPr>
      </w:pPr>
      <w:r w:rsidRPr="00DC03D3">
        <w:rPr>
          <w:b/>
          <w:sz w:val="22"/>
          <w:szCs w:val="22"/>
        </w:rPr>
        <w:t>12</w:t>
      </w:r>
      <w:r w:rsidRPr="00DC03D3">
        <w:rPr>
          <w:sz w:val="22"/>
          <w:szCs w:val="22"/>
        </w:rPr>
        <w:t xml:space="preserve"> – Qual é a relação de Jesus com o povo? Hebreus 13:20 </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bCs/>
          <w:i/>
          <w:sz w:val="22"/>
          <w:szCs w:val="22"/>
        </w:rPr>
        <w:t>Davi, o pequeno e humilde pastor, prefigura a Cristo, o bom pastor.</w:t>
      </w:r>
      <w:r w:rsidRPr="00DC03D3">
        <w:rPr>
          <w:rFonts w:ascii="Times New Roman" w:hAnsi="Times New Roman"/>
          <w:i/>
          <w:sz w:val="22"/>
          <w:szCs w:val="22"/>
        </w:rPr>
        <w:t xml:space="preserve"> Jesus torna-se o Rei-pastor definitivo.</w:t>
      </w:r>
    </w:p>
    <w:p w:rsidR="00DC03D3" w:rsidRPr="005B7DC7" w:rsidRDefault="005B7DC7" w:rsidP="005B7DC7">
      <w:pPr>
        <w:jc w:val="center"/>
        <w:rPr>
          <w:rFonts w:ascii="Times New Roman" w:hAnsi="Times New Roman"/>
          <w:sz w:val="22"/>
          <w:szCs w:val="22"/>
        </w:rPr>
      </w:pPr>
      <w:r w:rsidRPr="005B7DC7">
        <w:rPr>
          <w:rFonts w:ascii="Times New Roman" w:hAnsi="Times New Roman"/>
          <w:sz w:val="22"/>
          <w:szCs w:val="22"/>
        </w:rPr>
        <w:t>21</w:t>
      </w:r>
    </w:p>
    <w:p w:rsidR="00DC03D3" w:rsidRPr="00DC03D3" w:rsidRDefault="00DC03D3" w:rsidP="00DC03D3">
      <w:pPr>
        <w:jc w:val="right"/>
        <w:rPr>
          <w:b/>
          <w:sz w:val="22"/>
          <w:szCs w:val="22"/>
        </w:rPr>
      </w:pPr>
      <w:proofErr w:type="spellStart"/>
      <w:r w:rsidRPr="00DC03D3">
        <w:rPr>
          <w:b/>
          <w:sz w:val="22"/>
          <w:szCs w:val="22"/>
        </w:rPr>
        <w:lastRenderedPageBreak/>
        <w:t>Sexta-feira</w:t>
      </w:r>
      <w:proofErr w:type="spellEnd"/>
    </w:p>
    <w:p w:rsidR="00DC03D3" w:rsidRPr="00DC03D3" w:rsidRDefault="00DC03D3" w:rsidP="00DC03D3">
      <w:pPr>
        <w:jc w:val="right"/>
        <w:rPr>
          <w:b/>
          <w:sz w:val="22"/>
          <w:szCs w:val="22"/>
        </w:rPr>
      </w:pPr>
      <w:r w:rsidRPr="00DC03D3">
        <w:rPr>
          <w:b/>
          <w:sz w:val="22"/>
          <w:szCs w:val="22"/>
        </w:rPr>
        <w:t xml:space="preserve">15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sz w:val="22"/>
          <w:szCs w:val="22"/>
          <w:u w:val="single"/>
        </w:rPr>
      </w:pPr>
      <w:r w:rsidRPr="00DC03D3">
        <w:rPr>
          <w:b/>
          <w:sz w:val="22"/>
          <w:szCs w:val="22"/>
          <w:u w:val="single"/>
        </w:rPr>
        <w:t>I SAMUEL - IV</w:t>
      </w:r>
    </w:p>
    <w:p w:rsidR="00DC03D3" w:rsidRPr="00DC03D3" w:rsidRDefault="00DC03D3" w:rsidP="00DC03D3">
      <w:pPr>
        <w:jc w:val="both"/>
        <w:rPr>
          <w:sz w:val="22"/>
          <w:szCs w:val="22"/>
        </w:rPr>
      </w:pPr>
      <w:r w:rsidRPr="00DC03D3">
        <w:rPr>
          <w:b/>
          <w:sz w:val="22"/>
          <w:szCs w:val="22"/>
        </w:rPr>
        <w:t>14</w:t>
      </w:r>
      <w:r w:rsidRPr="00DC03D3">
        <w:rPr>
          <w:sz w:val="22"/>
          <w:szCs w:val="22"/>
        </w:rPr>
        <w:t xml:space="preserve"> – Como foi o fim de Saul e seu reinado? I Samuel 31:1-13</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rPr>
          <w:sz w:val="22"/>
          <w:szCs w:val="22"/>
        </w:rPr>
      </w:pPr>
      <w:r w:rsidRPr="00DC03D3">
        <w:rPr>
          <w:rFonts w:ascii="Times New Roman" w:hAnsi="Times New Roman"/>
          <w:bCs/>
          <w:i/>
          <w:sz w:val="22"/>
          <w:szCs w:val="22"/>
        </w:rPr>
        <w:t>O fim trágico de Saul ilustra o destino final dos reinos terrenos. A única esperança é um Reino de Deus na terra, cujo soberano seja o próprio Deus.</w:t>
      </w:r>
      <w:r w:rsidRPr="00DC03D3">
        <w:rPr>
          <w:rFonts w:ascii="Times New Roman" w:hAnsi="Times New Roman"/>
          <w:i/>
          <w:sz w:val="22"/>
          <w:szCs w:val="22"/>
        </w:rPr>
        <w:t xml:space="preserve"> Em Davi começa a linhagem terrena do Rei de Deus. Deus virá para colocar Seu trono e Jesus voltará novamente como Rei dos reis.</w:t>
      </w:r>
    </w:p>
    <w:p w:rsidR="00DC03D3" w:rsidRPr="00DC03D3" w:rsidRDefault="00DC03D3" w:rsidP="00DC03D3">
      <w:pP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60</w:t>
      </w:r>
    </w:p>
    <w:p w:rsidR="00DC03D3" w:rsidRPr="00DC03D3" w:rsidRDefault="00DC03D3" w:rsidP="00DC03D3">
      <w:pPr>
        <w:rPr>
          <w:b/>
          <w:sz w:val="22"/>
          <w:szCs w:val="22"/>
        </w:rPr>
      </w:pPr>
      <w:r w:rsidRPr="00DC03D3">
        <w:rPr>
          <w:b/>
          <w:sz w:val="22"/>
          <w:szCs w:val="22"/>
        </w:rPr>
        <w:t>Final – 61</w:t>
      </w:r>
    </w:p>
    <w:p w:rsidR="005B0E44" w:rsidRPr="00DC03D3" w:rsidRDefault="005B0E44" w:rsidP="005B0E44">
      <w:pPr>
        <w:jc w:val="center"/>
        <w:rPr>
          <w:b/>
          <w:sz w:val="22"/>
          <w:szCs w:val="22"/>
        </w:rPr>
      </w:pPr>
      <w:r w:rsidRPr="00DC03D3">
        <w:rPr>
          <w:b/>
          <w:sz w:val="22"/>
          <w:szCs w:val="22"/>
        </w:rPr>
        <w:t xml:space="preserve">Lição 4                                                                                                          </w:t>
      </w:r>
      <w:r w:rsidR="0066413B">
        <w:rPr>
          <w:b/>
          <w:sz w:val="22"/>
          <w:szCs w:val="22"/>
        </w:rPr>
        <w:t>23</w:t>
      </w:r>
      <w:r w:rsidRPr="00DC03D3">
        <w:rPr>
          <w:b/>
          <w:sz w:val="22"/>
          <w:szCs w:val="22"/>
        </w:rPr>
        <w:t xml:space="preserve"> de </w:t>
      </w:r>
      <w:r w:rsidR="0066413B">
        <w:rPr>
          <w:b/>
          <w:sz w:val="22"/>
          <w:szCs w:val="22"/>
        </w:rPr>
        <w:t>Julho</w:t>
      </w:r>
      <w:r w:rsidRPr="00DC03D3">
        <w:rPr>
          <w:b/>
          <w:sz w:val="22"/>
          <w:szCs w:val="22"/>
        </w:rPr>
        <w:t xml:space="preserve"> de 201</w:t>
      </w:r>
      <w:r w:rsidR="0066413B">
        <w:rPr>
          <w:b/>
          <w:sz w:val="22"/>
          <w:szCs w:val="22"/>
        </w:rPr>
        <w:t>6</w:t>
      </w:r>
    </w:p>
    <w:p w:rsidR="00DC03D3" w:rsidRPr="00DC03D3" w:rsidRDefault="00DC03D3" w:rsidP="00DC03D3">
      <w:pPr>
        <w:jc w:val="center"/>
        <w:rPr>
          <w:b/>
          <w:i/>
          <w:sz w:val="22"/>
          <w:szCs w:val="22"/>
        </w:rPr>
      </w:pPr>
      <w:r w:rsidRPr="00DC03D3">
        <w:rPr>
          <w:b/>
          <w:i/>
          <w:sz w:val="22"/>
          <w:szCs w:val="22"/>
        </w:rPr>
        <w:t>JESUS NOS LIVROS DE II SAMUEL, I REIS E II REIS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b/>
          <w:sz w:val="22"/>
          <w:szCs w:val="22"/>
        </w:rPr>
      </w:pPr>
      <w:r w:rsidRPr="00DC03D3">
        <w:rPr>
          <w:b/>
          <w:sz w:val="22"/>
          <w:szCs w:val="22"/>
        </w:rPr>
        <w:t>II SAMUEL</w:t>
      </w:r>
    </w:p>
    <w:p w:rsidR="005B0E44" w:rsidRDefault="00DC03D3" w:rsidP="00DC03D3">
      <w:pPr>
        <w:jc w:val="both"/>
        <w:rPr>
          <w:rFonts w:cs="Arial"/>
          <w:sz w:val="22"/>
          <w:szCs w:val="22"/>
        </w:rPr>
      </w:pPr>
      <w:r w:rsidRPr="00DC03D3">
        <w:rPr>
          <w:rFonts w:cs="Arial"/>
          <w:sz w:val="22"/>
          <w:szCs w:val="22"/>
        </w:rPr>
        <w:t xml:space="preserve">2ª Samuel trata da ascendência de Davi ao trono e dos quarenta anos do seu reinado. O livro está enfocado na sua pessoa. E começa com a morte de Saul e Jônatas na batalha do monte </w:t>
      </w:r>
      <w:proofErr w:type="spellStart"/>
      <w:r w:rsidRPr="00DC03D3">
        <w:rPr>
          <w:rFonts w:cs="Arial"/>
          <w:sz w:val="22"/>
          <w:szCs w:val="22"/>
        </w:rPr>
        <w:t>Gilboa</w:t>
      </w:r>
      <w:proofErr w:type="spellEnd"/>
      <w:r w:rsidRPr="00DC03D3">
        <w:rPr>
          <w:rFonts w:cs="Arial"/>
          <w:sz w:val="22"/>
          <w:szCs w:val="22"/>
        </w:rPr>
        <w:t xml:space="preserve">. Davi é, então, ungido rei sobre Judá, sua própria tribo. Há um jogo de poder pela casa de Saul entre </w:t>
      </w:r>
      <w:proofErr w:type="spellStart"/>
      <w:r w:rsidRPr="00DC03D3">
        <w:rPr>
          <w:rFonts w:cs="Arial"/>
          <w:sz w:val="22"/>
          <w:szCs w:val="22"/>
        </w:rPr>
        <w:t>Isbosete</w:t>
      </w:r>
      <w:proofErr w:type="spellEnd"/>
      <w:r w:rsidRPr="00DC03D3">
        <w:rPr>
          <w:rFonts w:cs="Arial"/>
          <w:sz w:val="22"/>
          <w:szCs w:val="22"/>
        </w:rPr>
        <w:t xml:space="preserve">, filho de Saul e Abner comandante-chefe dos exércitos de Saul. Embora a rebelião tenha sido sufocada, esse relato sumário descreve os sete anos e meio anteriores à unificação do reino por Davi. “E houve uma longa guerra entre a casa de Saul e a casa de Davi; porém Davi se ia fortalecendo, mas os da casa de Saul se iam enfraquecendo” (3.1). Davi unifica tanto a vida religiosa quanto política da nação ao trazer a arca do Testemunho da casa de </w:t>
      </w:r>
      <w:proofErr w:type="spellStart"/>
      <w:r w:rsidRPr="00DC03D3">
        <w:rPr>
          <w:rFonts w:cs="Arial"/>
          <w:sz w:val="22"/>
          <w:szCs w:val="22"/>
        </w:rPr>
        <w:t>Abinadabe</w:t>
      </w:r>
      <w:proofErr w:type="spellEnd"/>
      <w:r w:rsidRPr="00DC03D3">
        <w:rPr>
          <w:rFonts w:cs="Arial"/>
          <w:sz w:val="22"/>
          <w:szCs w:val="22"/>
        </w:rPr>
        <w:t xml:space="preserve">, onde havia estado desde que fora recuperada dos filisteus (6.1-7.1). O tema do Rei vindouro, o Messias, é introduzido quando Deus estabelece uma aliança perpétua com Davi e seu reino. “Teu trono será firme para sempre” (7.16). Davi derrota com sucesso os inimigos de Israel, e inicia-se um período de estabilidade e prosperidade. Tristemente, porém, a sua vulnerabilidade e fraqueza, o leva ao pecado com </w:t>
      </w:r>
      <w:proofErr w:type="spellStart"/>
      <w:r w:rsidRPr="00DC03D3">
        <w:rPr>
          <w:rFonts w:cs="Arial"/>
          <w:sz w:val="22"/>
          <w:szCs w:val="22"/>
        </w:rPr>
        <w:t>Bate-Seba</w:t>
      </w:r>
      <w:proofErr w:type="spellEnd"/>
      <w:r w:rsidRPr="00DC03D3">
        <w:rPr>
          <w:rFonts w:cs="Arial"/>
          <w:sz w:val="22"/>
          <w:szCs w:val="22"/>
        </w:rPr>
        <w:t xml:space="preserve"> e ao assassinato de Urias, esposo </w:t>
      </w:r>
    </w:p>
    <w:p w:rsidR="005B0E44" w:rsidRDefault="005B7DC7" w:rsidP="005B7DC7">
      <w:pPr>
        <w:jc w:val="center"/>
        <w:rPr>
          <w:rFonts w:cs="Arial"/>
          <w:sz w:val="22"/>
          <w:szCs w:val="22"/>
        </w:rPr>
      </w:pPr>
      <w:r>
        <w:rPr>
          <w:rFonts w:cs="Arial"/>
          <w:sz w:val="22"/>
          <w:szCs w:val="22"/>
        </w:rPr>
        <w:t>22</w:t>
      </w:r>
    </w:p>
    <w:p w:rsidR="00DC03D3" w:rsidRPr="00DC03D3" w:rsidRDefault="00DC03D3" w:rsidP="00DC03D3">
      <w:pPr>
        <w:jc w:val="both"/>
        <w:rPr>
          <w:rFonts w:cs="Arial"/>
          <w:b/>
          <w:sz w:val="22"/>
          <w:szCs w:val="22"/>
        </w:rPr>
      </w:pPr>
      <w:r w:rsidRPr="00DC03D3">
        <w:rPr>
          <w:rFonts w:cs="Arial"/>
          <w:sz w:val="22"/>
          <w:szCs w:val="22"/>
        </w:rPr>
        <w:lastRenderedPageBreak/>
        <w:t>dela. Apesar do arrependimento de Davi depois de confrontado com o profeta Natã, as conseqüências da sua ação são declaradas com todas as letras: “Agora, pois, não se apartará a espada jamais de tua casa” (12.10).</w:t>
      </w:r>
      <w:r w:rsidRPr="00DC03D3">
        <w:rPr>
          <w:rFonts w:cs="Arial"/>
          <w:sz w:val="22"/>
          <w:szCs w:val="22"/>
        </w:rPr>
        <w:br/>
      </w:r>
      <w:proofErr w:type="spellStart"/>
      <w:r w:rsidRPr="00DC03D3">
        <w:rPr>
          <w:rFonts w:cs="Arial"/>
          <w:sz w:val="22"/>
          <w:szCs w:val="22"/>
        </w:rPr>
        <w:t>Absalão</w:t>
      </w:r>
      <w:proofErr w:type="spellEnd"/>
      <w:r w:rsidRPr="00DC03D3">
        <w:rPr>
          <w:rFonts w:cs="Arial"/>
          <w:sz w:val="22"/>
          <w:szCs w:val="22"/>
        </w:rPr>
        <w:t xml:space="preserve">, filho de Davi, depois de uma longa separação de seu pai, instiga uma rebelião contra o rei, e Davi foge de Jerusalém. A rebelião termina quando </w:t>
      </w:r>
      <w:proofErr w:type="spellStart"/>
      <w:r w:rsidRPr="00DC03D3">
        <w:rPr>
          <w:rFonts w:cs="Arial"/>
          <w:sz w:val="22"/>
          <w:szCs w:val="22"/>
        </w:rPr>
        <w:t>Absalão</w:t>
      </w:r>
      <w:proofErr w:type="spellEnd"/>
      <w:r w:rsidRPr="00DC03D3">
        <w:rPr>
          <w:rFonts w:cs="Arial"/>
          <w:sz w:val="22"/>
          <w:szCs w:val="22"/>
        </w:rPr>
        <w:t xml:space="preserve">, pendurado numa árvore pelos cabelos, é morto por </w:t>
      </w:r>
      <w:proofErr w:type="spellStart"/>
      <w:r w:rsidRPr="00DC03D3">
        <w:rPr>
          <w:rFonts w:cs="Arial"/>
          <w:sz w:val="22"/>
          <w:szCs w:val="22"/>
        </w:rPr>
        <w:t>Joabe</w:t>
      </w:r>
      <w:proofErr w:type="spellEnd"/>
      <w:r w:rsidRPr="00DC03D3">
        <w:rPr>
          <w:rFonts w:cs="Arial"/>
          <w:sz w:val="22"/>
          <w:szCs w:val="22"/>
        </w:rPr>
        <w:t xml:space="preserve">. Há uma desavença entre Israel e Judá a respeito da volta do rei a Jerusalém. Um rebelde chamado </w:t>
      </w:r>
      <w:proofErr w:type="spellStart"/>
      <w:r w:rsidRPr="00DC03D3">
        <w:rPr>
          <w:rFonts w:cs="Arial"/>
          <w:sz w:val="22"/>
          <w:szCs w:val="22"/>
        </w:rPr>
        <w:t>Seba</w:t>
      </w:r>
      <w:proofErr w:type="spellEnd"/>
      <w:r w:rsidRPr="00DC03D3">
        <w:rPr>
          <w:rFonts w:cs="Arial"/>
          <w:sz w:val="22"/>
          <w:szCs w:val="22"/>
        </w:rPr>
        <w:t xml:space="preserve"> instiga Israel a abandonar Davi e a voltar para casa. Embora Davi tome uma série de decisões desafortunadas e pouco sábias, a rebelião é sufocada, e Davi é mais uma vez estabelecido </w:t>
      </w:r>
      <w:smartTag w:uri="urn:schemas-microsoft-com:office:smarttags" w:element="PersonName">
        <w:smartTagPr>
          <w:attr w:name="ProductID" w:val="em Jerusal￩m. O"/>
        </w:smartTagPr>
        <w:r w:rsidRPr="00DC03D3">
          <w:rPr>
            <w:rFonts w:cs="Arial"/>
            <w:sz w:val="22"/>
            <w:szCs w:val="22"/>
          </w:rPr>
          <w:t>em Jerusalém. O</w:t>
        </w:r>
      </w:smartTag>
      <w:r w:rsidRPr="00DC03D3">
        <w:rPr>
          <w:rFonts w:cs="Arial"/>
          <w:sz w:val="22"/>
          <w:szCs w:val="22"/>
        </w:rPr>
        <w:t xml:space="preserve"> livro termina com dois belos poemas, uma lista dos valentes de Davi e com o pecado de Davi em fazer o censo dos homens de guerra de Israel. Davi se arrepende, compra a eira de Araúna e apresenta oferendas ao Senhor no altar que constrói.</w:t>
      </w:r>
    </w:p>
    <w:p w:rsidR="00DC03D3" w:rsidRPr="00DC03D3" w:rsidRDefault="00DC03D3" w:rsidP="00DC03D3">
      <w:pPr>
        <w:rPr>
          <w:sz w:val="22"/>
          <w:szCs w:val="22"/>
        </w:rPr>
      </w:pPr>
    </w:p>
    <w:p w:rsidR="00DC03D3" w:rsidRPr="00DC03D3" w:rsidRDefault="00DC03D3" w:rsidP="00DC03D3">
      <w:pPr>
        <w:jc w:val="center"/>
        <w:rPr>
          <w:b/>
          <w:sz w:val="22"/>
          <w:szCs w:val="22"/>
          <w:u w:val="single"/>
        </w:rPr>
      </w:pPr>
      <w:r w:rsidRPr="00DC03D3">
        <w:rPr>
          <w:b/>
          <w:sz w:val="22"/>
          <w:szCs w:val="22"/>
          <w:u w:val="single"/>
        </w:rPr>
        <w:t>II SAMAUEL - I</w:t>
      </w:r>
    </w:p>
    <w:p w:rsidR="00DC03D3" w:rsidRPr="00DC03D3" w:rsidRDefault="00DC03D3" w:rsidP="00DC03D3">
      <w:pPr>
        <w:rPr>
          <w:sz w:val="22"/>
          <w:szCs w:val="22"/>
        </w:rPr>
      </w:pPr>
      <w:r w:rsidRPr="00DC03D3">
        <w:rPr>
          <w:b/>
          <w:sz w:val="22"/>
          <w:szCs w:val="22"/>
        </w:rPr>
        <w:t>1</w:t>
      </w:r>
      <w:r w:rsidRPr="00DC03D3">
        <w:rPr>
          <w:sz w:val="22"/>
          <w:szCs w:val="22"/>
        </w:rPr>
        <w:t xml:space="preserve"> – Que promessa fez Deus a Davi? II Samuel 7:16</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Como a Bíblia apresenta o reino de Jesus? 2ª Pedro 1:10-11</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 xml:space="preserve">Davi é visto como um modelo de autoridade política justa. É aquele que unificou as tribos. Com a profecia de </w:t>
      </w:r>
      <w:r w:rsidRPr="00DC03D3">
        <w:rPr>
          <w:rFonts w:ascii="Times New Roman" w:hAnsi="Times New Roman"/>
          <w:bCs/>
          <w:i/>
          <w:sz w:val="22"/>
          <w:szCs w:val="22"/>
        </w:rPr>
        <w:t>Natã</w:t>
      </w:r>
      <w:r w:rsidRPr="00DC03D3">
        <w:rPr>
          <w:rFonts w:ascii="Times New Roman" w:hAnsi="Times New Roman"/>
          <w:i/>
          <w:sz w:val="22"/>
          <w:szCs w:val="22"/>
        </w:rPr>
        <w:t xml:space="preserve">, </w:t>
      </w:r>
      <w:r w:rsidRPr="00DC03D3">
        <w:rPr>
          <w:rFonts w:ascii="Times New Roman" w:hAnsi="Times New Roman"/>
          <w:bCs/>
          <w:i/>
          <w:sz w:val="22"/>
          <w:szCs w:val="22"/>
        </w:rPr>
        <w:t xml:space="preserve">os descendentes de Davi ocupariam o Trono de Israel. </w:t>
      </w:r>
      <w:r w:rsidRPr="00DC03D3">
        <w:rPr>
          <w:rFonts w:ascii="Times New Roman" w:hAnsi="Times New Roman"/>
          <w:i/>
          <w:sz w:val="22"/>
          <w:szCs w:val="22"/>
        </w:rPr>
        <w:t>Por isso, mesmo com o fim da Realeza, os judeus permaneceram confiantes no ideal messiânico e ficaram a espera do Messias, que iria reunir novamente o povo, defendê-lo dos inimigos e organizá-lo numa sociedade justa e fraterna. Daí o entendimento de quando os judeus chamavam Jesus de “</w:t>
      </w:r>
      <w:r w:rsidRPr="00DC03D3">
        <w:rPr>
          <w:rFonts w:ascii="Times New Roman" w:hAnsi="Times New Roman"/>
          <w:i/>
          <w:iCs/>
          <w:sz w:val="22"/>
          <w:szCs w:val="22"/>
        </w:rPr>
        <w:t>Filho de Davi</w:t>
      </w:r>
      <w:r w:rsidRPr="00DC03D3">
        <w:rPr>
          <w:rFonts w:ascii="Times New Roman" w:hAnsi="Times New Roman"/>
          <w:i/>
          <w:sz w:val="22"/>
          <w:szCs w:val="22"/>
        </w:rPr>
        <w:t xml:space="preserve">”, sendo como um de seus descendentes, o Messias esperado. </w:t>
      </w:r>
      <w:r w:rsidRPr="00DC03D3">
        <w:rPr>
          <w:rFonts w:ascii="Times New Roman" w:hAnsi="Times New Roman"/>
          <w:bCs/>
          <w:i/>
          <w:sz w:val="22"/>
          <w:szCs w:val="22"/>
        </w:rPr>
        <w:t xml:space="preserve">Cristo (palavra vinda da língua grega) = Messias = </w:t>
      </w:r>
      <w:r w:rsidRPr="00DC03D3">
        <w:rPr>
          <w:rFonts w:ascii="Times New Roman" w:hAnsi="Times New Roman"/>
          <w:bCs/>
          <w:i/>
          <w:iCs/>
          <w:sz w:val="22"/>
          <w:szCs w:val="22"/>
        </w:rPr>
        <w:t>rei ungido de Deus</w:t>
      </w:r>
      <w:r w:rsidRPr="00DC03D3">
        <w:rPr>
          <w:rFonts w:ascii="Times New Roman" w:hAnsi="Times New Roman"/>
          <w:i/>
          <w:sz w:val="22"/>
          <w:szCs w:val="22"/>
        </w:rPr>
        <w:t>. Jesus viria para reunir o povo, levá-los a vida plena na justiça e fraternidade do Reino de Deus.</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
    <w:p w:rsidR="00DC03D3" w:rsidRPr="00DC03D3" w:rsidRDefault="00DC03D3" w:rsidP="00DC03D3">
      <w:pPr>
        <w:jc w:val="right"/>
        <w:rPr>
          <w:b/>
          <w:sz w:val="22"/>
          <w:szCs w:val="22"/>
        </w:rPr>
      </w:pPr>
    </w:p>
    <w:p w:rsidR="00DC03D3" w:rsidRPr="00DC03D3" w:rsidRDefault="00DC03D3" w:rsidP="00DC03D3">
      <w:pPr>
        <w:jc w:val="right"/>
        <w:rPr>
          <w:b/>
          <w:sz w:val="22"/>
          <w:szCs w:val="22"/>
        </w:rPr>
      </w:pPr>
    </w:p>
    <w:p w:rsidR="005B0E44" w:rsidRPr="005B7DC7" w:rsidRDefault="005B7DC7" w:rsidP="005B7DC7">
      <w:pPr>
        <w:jc w:val="center"/>
        <w:rPr>
          <w:sz w:val="22"/>
          <w:szCs w:val="22"/>
        </w:rPr>
      </w:pPr>
      <w:r w:rsidRPr="005B7DC7">
        <w:rPr>
          <w:sz w:val="22"/>
          <w:szCs w:val="22"/>
        </w:rPr>
        <w:t>23</w:t>
      </w:r>
    </w:p>
    <w:p w:rsidR="00DC03D3" w:rsidRPr="00DC03D3" w:rsidRDefault="00DC03D3" w:rsidP="00DC03D3">
      <w:pPr>
        <w:jc w:val="right"/>
        <w:rPr>
          <w:b/>
          <w:sz w:val="22"/>
          <w:szCs w:val="22"/>
        </w:rPr>
      </w:pPr>
      <w:r w:rsidRPr="00DC03D3">
        <w:rPr>
          <w:b/>
          <w:sz w:val="22"/>
          <w:szCs w:val="22"/>
        </w:rPr>
        <w:lastRenderedPageBreak/>
        <w:t>Primeiro-dia</w:t>
      </w:r>
    </w:p>
    <w:p w:rsidR="00DC03D3" w:rsidRPr="00DC03D3" w:rsidRDefault="00DC03D3" w:rsidP="00DC03D3">
      <w:pPr>
        <w:jc w:val="right"/>
        <w:rPr>
          <w:b/>
          <w:sz w:val="22"/>
          <w:szCs w:val="22"/>
        </w:rPr>
      </w:pPr>
      <w:r w:rsidRPr="00DC03D3">
        <w:rPr>
          <w:b/>
          <w:sz w:val="22"/>
          <w:szCs w:val="22"/>
        </w:rPr>
        <w:t xml:space="preserve">17 de </w:t>
      </w:r>
      <w:r w:rsidR="00B60437">
        <w:rPr>
          <w:b/>
          <w:sz w:val="22"/>
          <w:szCs w:val="22"/>
        </w:rPr>
        <w:t>Julho</w:t>
      </w:r>
      <w:r w:rsidRPr="00DC03D3">
        <w:rPr>
          <w:b/>
          <w:sz w:val="22"/>
          <w:szCs w:val="22"/>
        </w:rPr>
        <w:t xml:space="preserve"> de 201</w:t>
      </w:r>
      <w:r w:rsidR="00B60437">
        <w:rPr>
          <w:b/>
          <w:sz w:val="22"/>
          <w:szCs w:val="22"/>
        </w:rPr>
        <w:t>6</w:t>
      </w:r>
    </w:p>
    <w:p w:rsidR="00DC03D3" w:rsidRPr="00DC03D3" w:rsidRDefault="00DC03D3" w:rsidP="00DC03D3">
      <w:pPr>
        <w:jc w:val="center"/>
        <w:rPr>
          <w:b/>
          <w:sz w:val="22"/>
          <w:szCs w:val="22"/>
          <w:u w:val="single"/>
        </w:rPr>
      </w:pPr>
      <w:r w:rsidRPr="00DC03D3">
        <w:rPr>
          <w:b/>
          <w:sz w:val="22"/>
          <w:szCs w:val="22"/>
          <w:u w:val="single"/>
        </w:rPr>
        <w:t>II SAMUEL - II</w:t>
      </w:r>
    </w:p>
    <w:p w:rsidR="00DC03D3" w:rsidRPr="00DC03D3" w:rsidRDefault="00DC03D3" w:rsidP="00DC03D3">
      <w:pPr>
        <w:jc w:val="right"/>
        <w:rPr>
          <w:sz w:val="22"/>
          <w:szCs w:val="22"/>
        </w:rPr>
      </w:pPr>
    </w:p>
    <w:p w:rsidR="00DC03D3" w:rsidRPr="00DC03D3" w:rsidRDefault="00DC03D3" w:rsidP="00DC03D3">
      <w:pPr>
        <w:jc w:val="both"/>
        <w:rPr>
          <w:sz w:val="22"/>
          <w:szCs w:val="22"/>
        </w:rPr>
      </w:pPr>
      <w:r w:rsidRPr="00DC03D3">
        <w:rPr>
          <w:b/>
          <w:sz w:val="22"/>
          <w:szCs w:val="22"/>
        </w:rPr>
        <w:t>3</w:t>
      </w:r>
      <w:r w:rsidRPr="00DC03D3">
        <w:rPr>
          <w:sz w:val="22"/>
          <w:szCs w:val="22"/>
        </w:rPr>
        <w:t xml:space="preserve"> – Seguindo os passos do rei Davi através da leitura de II Samuel 5, podemos ver o seguinte:</w:t>
      </w:r>
    </w:p>
    <w:p w:rsidR="00DC03D3" w:rsidRPr="00DC03D3" w:rsidRDefault="00DC03D3" w:rsidP="00DC03D3">
      <w:pPr>
        <w:jc w:val="both"/>
        <w:rPr>
          <w:sz w:val="22"/>
          <w:szCs w:val="22"/>
        </w:rPr>
      </w:pPr>
    </w:p>
    <w:p w:rsidR="00DC03D3" w:rsidRPr="00DC03D3" w:rsidRDefault="00DC03D3" w:rsidP="00DC03D3">
      <w:pPr>
        <w:jc w:val="center"/>
        <w:rPr>
          <w:b/>
          <w:color w:val="auto"/>
          <w:sz w:val="22"/>
          <w:szCs w:val="22"/>
        </w:rPr>
      </w:pPr>
      <w:r w:rsidRPr="00DC03D3">
        <w:rPr>
          <w:b/>
          <w:color w:val="auto"/>
          <w:sz w:val="22"/>
          <w:szCs w:val="22"/>
        </w:rPr>
        <w:t>Os passos de Davi rumo à vitória</w:t>
      </w:r>
    </w:p>
    <w:tbl>
      <w:tblPr>
        <w:tblW w:w="0" w:type="auto"/>
        <w:tblLook w:val="01E0"/>
      </w:tblPr>
      <w:tblGrid>
        <w:gridCol w:w="3598"/>
        <w:gridCol w:w="3597"/>
      </w:tblGrid>
      <w:tr w:rsidR="00DC03D3" w:rsidRPr="00DC03D3" w:rsidTr="005B0E44">
        <w:tc>
          <w:tcPr>
            <w:tcW w:w="3598" w:type="dxa"/>
          </w:tcPr>
          <w:p w:rsidR="00DC03D3" w:rsidRPr="00DC03D3" w:rsidRDefault="00DC03D3" w:rsidP="00430653">
            <w:pPr>
              <w:jc w:val="both"/>
              <w:rPr>
                <w:szCs w:val="22"/>
              </w:rPr>
            </w:pPr>
            <w:r w:rsidRPr="00DC03D3">
              <w:rPr>
                <w:sz w:val="22"/>
                <w:szCs w:val="22"/>
              </w:rPr>
              <w:t>1º Passo – Instrução divina</w:t>
            </w:r>
          </w:p>
        </w:tc>
        <w:tc>
          <w:tcPr>
            <w:tcW w:w="3597" w:type="dxa"/>
          </w:tcPr>
          <w:p w:rsidR="00DC03D3" w:rsidRPr="00DC03D3" w:rsidRDefault="00DC03D3" w:rsidP="00430653">
            <w:pPr>
              <w:jc w:val="both"/>
              <w:rPr>
                <w:szCs w:val="22"/>
              </w:rPr>
            </w:pPr>
            <w:r w:rsidRPr="00DC03D3">
              <w:rPr>
                <w:sz w:val="22"/>
                <w:szCs w:val="22"/>
              </w:rPr>
              <w:t>Lutava suas batalhas de forma que era instruído por Deus (v.25)</w:t>
            </w:r>
          </w:p>
        </w:tc>
      </w:tr>
      <w:tr w:rsidR="00DC03D3" w:rsidRPr="00DC03D3" w:rsidTr="005B0E44">
        <w:tc>
          <w:tcPr>
            <w:tcW w:w="3598" w:type="dxa"/>
          </w:tcPr>
          <w:p w:rsidR="00DC03D3" w:rsidRPr="00DC03D3" w:rsidRDefault="00DC03D3" w:rsidP="00430653">
            <w:pPr>
              <w:jc w:val="both"/>
              <w:rPr>
                <w:szCs w:val="22"/>
              </w:rPr>
            </w:pPr>
            <w:r w:rsidRPr="00DC03D3">
              <w:rPr>
                <w:sz w:val="22"/>
                <w:szCs w:val="22"/>
              </w:rPr>
              <w:t>2º Passo – Direção de Deus</w:t>
            </w:r>
          </w:p>
        </w:tc>
        <w:tc>
          <w:tcPr>
            <w:tcW w:w="3597" w:type="dxa"/>
          </w:tcPr>
          <w:p w:rsidR="00DC03D3" w:rsidRPr="00DC03D3" w:rsidRDefault="00DC03D3" w:rsidP="00430653">
            <w:pPr>
              <w:jc w:val="both"/>
              <w:rPr>
                <w:szCs w:val="22"/>
              </w:rPr>
            </w:pPr>
            <w:r w:rsidRPr="00DC03D3">
              <w:rPr>
                <w:sz w:val="22"/>
                <w:szCs w:val="22"/>
              </w:rPr>
              <w:t>Na angustia das batalhas, perguntava a Deus. (v.19,23)</w:t>
            </w:r>
          </w:p>
        </w:tc>
      </w:tr>
      <w:tr w:rsidR="00DC03D3" w:rsidRPr="00DC03D3" w:rsidTr="005B0E44">
        <w:tc>
          <w:tcPr>
            <w:tcW w:w="3598" w:type="dxa"/>
          </w:tcPr>
          <w:p w:rsidR="00DC03D3" w:rsidRPr="00DC03D3" w:rsidRDefault="00DC03D3" w:rsidP="00430653">
            <w:pPr>
              <w:jc w:val="both"/>
              <w:rPr>
                <w:szCs w:val="22"/>
              </w:rPr>
            </w:pPr>
            <w:r w:rsidRPr="00DC03D3">
              <w:rPr>
                <w:sz w:val="22"/>
                <w:szCs w:val="22"/>
              </w:rPr>
              <w:t>3º Passo – Obediência irrestrita</w:t>
            </w:r>
          </w:p>
        </w:tc>
        <w:tc>
          <w:tcPr>
            <w:tcW w:w="3597" w:type="dxa"/>
          </w:tcPr>
          <w:p w:rsidR="00DC03D3" w:rsidRPr="00DC03D3" w:rsidRDefault="00DC03D3" w:rsidP="00430653">
            <w:pPr>
              <w:jc w:val="both"/>
              <w:rPr>
                <w:szCs w:val="22"/>
              </w:rPr>
            </w:pPr>
            <w:r w:rsidRPr="00DC03D3">
              <w:rPr>
                <w:sz w:val="22"/>
                <w:szCs w:val="22"/>
              </w:rPr>
              <w:t>Obediência cuidadosa às instruções divinas. (v.25)</w:t>
            </w:r>
          </w:p>
        </w:tc>
      </w:tr>
      <w:tr w:rsidR="00DC03D3" w:rsidRPr="00DC03D3" w:rsidTr="005B0E44">
        <w:tc>
          <w:tcPr>
            <w:tcW w:w="3598" w:type="dxa"/>
          </w:tcPr>
          <w:p w:rsidR="00DC03D3" w:rsidRPr="00DC03D3" w:rsidRDefault="00DC03D3" w:rsidP="00430653">
            <w:pPr>
              <w:jc w:val="both"/>
              <w:rPr>
                <w:szCs w:val="22"/>
              </w:rPr>
            </w:pPr>
            <w:r w:rsidRPr="00DC03D3">
              <w:rPr>
                <w:sz w:val="22"/>
                <w:szCs w:val="22"/>
              </w:rPr>
              <w:t>4º Passo – Exaltação do Pai</w:t>
            </w:r>
          </w:p>
        </w:tc>
        <w:tc>
          <w:tcPr>
            <w:tcW w:w="3597" w:type="dxa"/>
          </w:tcPr>
          <w:p w:rsidR="00DC03D3" w:rsidRPr="00DC03D3" w:rsidRDefault="00DC03D3" w:rsidP="00430653">
            <w:pPr>
              <w:jc w:val="both"/>
              <w:rPr>
                <w:szCs w:val="22"/>
              </w:rPr>
            </w:pPr>
            <w:r w:rsidRPr="00DC03D3">
              <w:rPr>
                <w:sz w:val="22"/>
                <w:szCs w:val="22"/>
              </w:rPr>
              <w:t>Tudo que fazia transferia a glória para o Pai (v.20)</w:t>
            </w:r>
          </w:p>
        </w:tc>
      </w:tr>
    </w:tbl>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b/>
          <w:sz w:val="22"/>
          <w:szCs w:val="22"/>
        </w:rPr>
        <w:t>4</w:t>
      </w:r>
      <w:r w:rsidRPr="00DC03D3">
        <w:rPr>
          <w:sz w:val="22"/>
          <w:szCs w:val="22"/>
        </w:rPr>
        <w:t xml:space="preserve"> – Seguindo os passos de Jesus através da leitura dos Evangelhos, podemos ver o seguinte:</w:t>
      </w:r>
    </w:p>
    <w:p w:rsidR="00DC03D3" w:rsidRPr="00DC03D3" w:rsidRDefault="00DC03D3" w:rsidP="00DC03D3">
      <w:pPr>
        <w:jc w:val="both"/>
        <w:rPr>
          <w:sz w:val="22"/>
          <w:szCs w:val="22"/>
        </w:rPr>
      </w:pPr>
    </w:p>
    <w:p w:rsidR="00DC03D3" w:rsidRPr="00DC03D3" w:rsidRDefault="00DC03D3" w:rsidP="00DC03D3">
      <w:pPr>
        <w:jc w:val="center"/>
        <w:rPr>
          <w:b/>
          <w:color w:val="auto"/>
          <w:sz w:val="22"/>
          <w:szCs w:val="22"/>
        </w:rPr>
      </w:pPr>
      <w:r w:rsidRPr="00DC03D3">
        <w:rPr>
          <w:b/>
          <w:color w:val="auto"/>
          <w:sz w:val="22"/>
          <w:szCs w:val="22"/>
        </w:rPr>
        <w:t>Os passos de Jesus rumo à vitória</w:t>
      </w:r>
    </w:p>
    <w:tbl>
      <w:tblPr>
        <w:tblW w:w="0" w:type="auto"/>
        <w:tblLook w:val="01E0"/>
      </w:tblPr>
      <w:tblGrid>
        <w:gridCol w:w="3598"/>
        <w:gridCol w:w="3597"/>
      </w:tblGrid>
      <w:tr w:rsidR="00DC03D3" w:rsidRPr="00DC03D3" w:rsidTr="005B0E44">
        <w:tc>
          <w:tcPr>
            <w:tcW w:w="3598" w:type="dxa"/>
          </w:tcPr>
          <w:p w:rsidR="00DC03D3" w:rsidRPr="00DC03D3" w:rsidRDefault="00DC03D3" w:rsidP="00430653">
            <w:pPr>
              <w:jc w:val="both"/>
              <w:rPr>
                <w:szCs w:val="22"/>
              </w:rPr>
            </w:pPr>
            <w:r w:rsidRPr="00DC03D3">
              <w:rPr>
                <w:sz w:val="22"/>
                <w:szCs w:val="22"/>
              </w:rPr>
              <w:t>1º Passo – Instrução divina</w:t>
            </w:r>
          </w:p>
        </w:tc>
        <w:tc>
          <w:tcPr>
            <w:tcW w:w="3597" w:type="dxa"/>
          </w:tcPr>
          <w:p w:rsidR="00DC03D3" w:rsidRPr="00DC03D3" w:rsidRDefault="00DC03D3" w:rsidP="00430653">
            <w:pPr>
              <w:jc w:val="both"/>
              <w:rPr>
                <w:szCs w:val="22"/>
              </w:rPr>
            </w:pPr>
            <w:r w:rsidRPr="00DC03D3">
              <w:rPr>
                <w:sz w:val="22"/>
                <w:szCs w:val="22"/>
              </w:rPr>
              <w:t>Lutava suas batalhas de forma que era instruído por Deus (João 15:15)</w:t>
            </w:r>
          </w:p>
        </w:tc>
      </w:tr>
      <w:tr w:rsidR="00DC03D3" w:rsidRPr="00DC03D3" w:rsidTr="005B0E44">
        <w:tc>
          <w:tcPr>
            <w:tcW w:w="3598" w:type="dxa"/>
          </w:tcPr>
          <w:p w:rsidR="00DC03D3" w:rsidRPr="00DC03D3" w:rsidRDefault="00DC03D3" w:rsidP="00430653">
            <w:pPr>
              <w:jc w:val="both"/>
              <w:rPr>
                <w:szCs w:val="22"/>
              </w:rPr>
            </w:pPr>
            <w:r w:rsidRPr="00DC03D3">
              <w:rPr>
                <w:sz w:val="22"/>
                <w:szCs w:val="22"/>
              </w:rPr>
              <w:t>2º Passo – Direção de Deus</w:t>
            </w:r>
          </w:p>
        </w:tc>
        <w:tc>
          <w:tcPr>
            <w:tcW w:w="3597" w:type="dxa"/>
          </w:tcPr>
          <w:p w:rsidR="00DC03D3" w:rsidRPr="00DC03D3" w:rsidRDefault="00DC03D3" w:rsidP="00430653">
            <w:pPr>
              <w:jc w:val="both"/>
              <w:rPr>
                <w:szCs w:val="22"/>
              </w:rPr>
            </w:pPr>
            <w:r w:rsidRPr="00DC03D3">
              <w:rPr>
                <w:sz w:val="22"/>
                <w:szCs w:val="22"/>
              </w:rPr>
              <w:t>Na angustia das batalhas, perguntava a Deus. (Mateus 27:46)</w:t>
            </w:r>
          </w:p>
        </w:tc>
      </w:tr>
      <w:tr w:rsidR="00DC03D3" w:rsidRPr="00DC03D3" w:rsidTr="005B0E44">
        <w:tc>
          <w:tcPr>
            <w:tcW w:w="3598" w:type="dxa"/>
          </w:tcPr>
          <w:p w:rsidR="00DC03D3" w:rsidRPr="00DC03D3" w:rsidRDefault="00DC03D3" w:rsidP="00430653">
            <w:pPr>
              <w:jc w:val="both"/>
              <w:rPr>
                <w:szCs w:val="22"/>
              </w:rPr>
            </w:pPr>
            <w:r w:rsidRPr="00DC03D3">
              <w:rPr>
                <w:sz w:val="22"/>
                <w:szCs w:val="22"/>
              </w:rPr>
              <w:t>3º Passo – Obediência irrestrita</w:t>
            </w:r>
          </w:p>
        </w:tc>
        <w:tc>
          <w:tcPr>
            <w:tcW w:w="3597" w:type="dxa"/>
          </w:tcPr>
          <w:p w:rsidR="00DC03D3" w:rsidRPr="00DC03D3" w:rsidRDefault="00DC03D3" w:rsidP="00430653">
            <w:pPr>
              <w:jc w:val="both"/>
              <w:rPr>
                <w:szCs w:val="22"/>
              </w:rPr>
            </w:pPr>
            <w:r w:rsidRPr="00DC03D3">
              <w:rPr>
                <w:sz w:val="22"/>
                <w:szCs w:val="22"/>
              </w:rPr>
              <w:t>Obediência cuidadosa às instruções divinas. (Mateus 26:39)</w:t>
            </w:r>
          </w:p>
        </w:tc>
      </w:tr>
      <w:tr w:rsidR="00DC03D3" w:rsidRPr="00DC03D3" w:rsidTr="005B0E44">
        <w:tc>
          <w:tcPr>
            <w:tcW w:w="3598" w:type="dxa"/>
          </w:tcPr>
          <w:p w:rsidR="00DC03D3" w:rsidRPr="00DC03D3" w:rsidRDefault="00DC03D3" w:rsidP="00430653">
            <w:pPr>
              <w:jc w:val="both"/>
              <w:rPr>
                <w:szCs w:val="22"/>
              </w:rPr>
            </w:pPr>
            <w:r w:rsidRPr="00DC03D3">
              <w:rPr>
                <w:sz w:val="22"/>
                <w:szCs w:val="22"/>
              </w:rPr>
              <w:t>4º Passo – Exaltação do Pai</w:t>
            </w:r>
          </w:p>
        </w:tc>
        <w:tc>
          <w:tcPr>
            <w:tcW w:w="3597" w:type="dxa"/>
          </w:tcPr>
          <w:p w:rsidR="00DC03D3" w:rsidRPr="00DC03D3" w:rsidRDefault="00DC03D3" w:rsidP="00430653">
            <w:pPr>
              <w:jc w:val="both"/>
              <w:rPr>
                <w:szCs w:val="22"/>
              </w:rPr>
            </w:pPr>
            <w:r w:rsidRPr="00DC03D3">
              <w:rPr>
                <w:sz w:val="22"/>
                <w:szCs w:val="22"/>
              </w:rPr>
              <w:t>Tudo que fazia transferia a glória para o Pai (João 9:3)</w:t>
            </w:r>
          </w:p>
        </w:tc>
      </w:tr>
    </w:tbl>
    <w:p w:rsidR="00DC03D3" w:rsidRPr="00DC03D3" w:rsidRDefault="00DC03D3" w:rsidP="00DC03D3">
      <w:pPr>
        <w:jc w:val="both"/>
        <w:rPr>
          <w:sz w:val="22"/>
          <w:szCs w:val="22"/>
        </w:rPr>
      </w:pPr>
    </w:p>
    <w:p w:rsidR="00DC03D3" w:rsidRPr="00DC03D3" w:rsidRDefault="00DC03D3" w:rsidP="00DC03D3">
      <w:pPr>
        <w:jc w:val="both"/>
        <w:rPr>
          <w:rFonts w:ascii="Times New Roman" w:hAnsi="Times New Roman"/>
          <w:i/>
          <w:iCs/>
          <w:sz w:val="22"/>
          <w:szCs w:val="22"/>
        </w:rPr>
      </w:pPr>
      <w:r w:rsidRPr="00DC03D3">
        <w:rPr>
          <w:rFonts w:ascii="Times New Roman" w:hAnsi="Times New Roman"/>
          <w:i/>
          <w:iCs/>
          <w:sz w:val="22"/>
          <w:szCs w:val="22"/>
        </w:rPr>
        <w:t>O caminho de Davi até o trono passou por várias etapas distintas e bem espinhosas.  Contudo, ele foi vencedor em muitas delas. Se ignorarmos tais passos, poderemos falhar em nossas "batalhas". Jesus semelhantemente, teve que trilhar caminhos que O fizesse lembrar que sem Deus nada seria possível.</w:t>
      </w:r>
    </w:p>
    <w:p w:rsidR="00DC03D3" w:rsidRPr="00DC03D3" w:rsidRDefault="00DC03D3" w:rsidP="00DC03D3">
      <w:pPr>
        <w:jc w:val="both"/>
        <w:rPr>
          <w:sz w:val="22"/>
          <w:szCs w:val="22"/>
        </w:rPr>
      </w:pPr>
    </w:p>
    <w:p w:rsidR="005B0E44" w:rsidRDefault="005B0E44" w:rsidP="00DC03D3">
      <w:pPr>
        <w:jc w:val="right"/>
        <w:rPr>
          <w:b/>
          <w:sz w:val="22"/>
          <w:szCs w:val="22"/>
        </w:rPr>
      </w:pPr>
    </w:p>
    <w:p w:rsidR="005B0E44" w:rsidRDefault="005B0E44" w:rsidP="00DC03D3">
      <w:pPr>
        <w:jc w:val="right"/>
        <w:rPr>
          <w:b/>
          <w:sz w:val="22"/>
          <w:szCs w:val="22"/>
        </w:rPr>
      </w:pPr>
    </w:p>
    <w:p w:rsidR="00B60437" w:rsidRDefault="00B60437" w:rsidP="00DC03D3">
      <w:pPr>
        <w:jc w:val="right"/>
        <w:rPr>
          <w:b/>
          <w:sz w:val="22"/>
          <w:szCs w:val="22"/>
        </w:rPr>
      </w:pPr>
    </w:p>
    <w:p w:rsidR="00B60437" w:rsidRPr="005B7DC7" w:rsidRDefault="00B60437" w:rsidP="00B60437">
      <w:pPr>
        <w:jc w:val="center"/>
        <w:rPr>
          <w:sz w:val="22"/>
          <w:szCs w:val="22"/>
        </w:rPr>
      </w:pPr>
      <w:r w:rsidRPr="005B7DC7">
        <w:rPr>
          <w:sz w:val="22"/>
          <w:szCs w:val="22"/>
        </w:rPr>
        <w:t>24</w:t>
      </w:r>
    </w:p>
    <w:p w:rsidR="00DC03D3" w:rsidRPr="00DC03D3" w:rsidRDefault="00DC03D3" w:rsidP="00DC03D3">
      <w:pPr>
        <w:jc w:val="right"/>
        <w:rPr>
          <w:b/>
          <w:sz w:val="22"/>
          <w:szCs w:val="22"/>
        </w:rPr>
      </w:pPr>
      <w:proofErr w:type="spellStart"/>
      <w:r w:rsidRPr="00DC03D3">
        <w:rPr>
          <w:b/>
          <w:sz w:val="22"/>
          <w:szCs w:val="22"/>
        </w:rPr>
        <w:lastRenderedPageBreak/>
        <w:t>Segunda-feira</w:t>
      </w:r>
      <w:proofErr w:type="spellEnd"/>
    </w:p>
    <w:p w:rsidR="00DC03D3" w:rsidRPr="00DC03D3" w:rsidRDefault="00DC03D3" w:rsidP="00DC03D3">
      <w:pPr>
        <w:jc w:val="right"/>
        <w:rPr>
          <w:b/>
          <w:sz w:val="22"/>
          <w:szCs w:val="22"/>
        </w:rPr>
      </w:pPr>
      <w:r w:rsidRPr="00DC03D3">
        <w:rPr>
          <w:b/>
          <w:sz w:val="22"/>
          <w:szCs w:val="22"/>
        </w:rPr>
        <w:t xml:space="preserve">18 de </w:t>
      </w:r>
      <w:r w:rsidR="00B60437">
        <w:rPr>
          <w:b/>
          <w:sz w:val="22"/>
          <w:szCs w:val="22"/>
        </w:rPr>
        <w:t>Julho</w:t>
      </w:r>
      <w:r w:rsidRPr="00DC03D3">
        <w:rPr>
          <w:b/>
          <w:sz w:val="22"/>
          <w:szCs w:val="22"/>
        </w:rPr>
        <w:t xml:space="preserve"> de 201</w:t>
      </w:r>
      <w:r w:rsidR="00B60437">
        <w:rPr>
          <w:b/>
          <w:sz w:val="22"/>
          <w:szCs w:val="22"/>
        </w:rPr>
        <w:t>6</w:t>
      </w:r>
    </w:p>
    <w:p w:rsidR="00DC03D3" w:rsidRPr="00DC03D3" w:rsidRDefault="00DC03D3" w:rsidP="00DC03D3">
      <w:pPr>
        <w:jc w:val="center"/>
        <w:rPr>
          <w:b/>
          <w:sz w:val="22"/>
          <w:szCs w:val="22"/>
        </w:rPr>
      </w:pPr>
      <w:r w:rsidRPr="00DC03D3">
        <w:rPr>
          <w:b/>
          <w:sz w:val="22"/>
          <w:szCs w:val="22"/>
        </w:rPr>
        <w:t>I REIS</w:t>
      </w:r>
    </w:p>
    <w:p w:rsidR="00DC03D3" w:rsidRPr="00DC03D3" w:rsidRDefault="00DC03D3" w:rsidP="00DC03D3">
      <w:pPr>
        <w:jc w:val="both"/>
        <w:rPr>
          <w:rFonts w:cs="Arial"/>
          <w:sz w:val="22"/>
          <w:szCs w:val="22"/>
        </w:rPr>
      </w:pPr>
      <w:r w:rsidRPr="00DC03D3">
        <w:rPr>
          <w:rFonts w:cs="Arial"/>
          <w:sz w:val="22"/>
          <w:szCs w:val="22"/>
        </w:rPr>
        <w:t>1º e 2ª Reis eram, originalmente, um só livro, que continuava a narrativa de 1º e 2º Samuel. Os compositores do Antigo Testamento grego (Septuaginta ou LXX) dividiram a obra em “3º e 4º Reinos” (1º e 2º Samuel eram 1º e 2º Reinos). O Título “Reis” se deriva da tradução latina de Jerônimo (Vulgata) e é apropriado por causa da ênfase desses livros nos reis que governaram durante este período. Os livros de 1º e 2º Reis começam a registrar os eventos históricos do povo de Deus no lugar em que 1º e 2º Samuel interrompem. No entanto, Reis é mais do que uma simples compilação de acontecimentos políticos importantes ou socialmente significativos em Israel e Judá. Na realidade, não contém uma narrativa histórica tão detalhada como se poderia esperar (400 anos em 47 capítulos). Ao contrário, 1º e 2º Reis são uma narrativa histórica seletiva, com um propósito teológico. O autor, portanto, seleciona e enfatiza o povo e os eventos que são significativos no plano moral e religioso. Em 1º e 2º Reis, Deus é apresentado como Senhor da história.</w:t>
      </w:r>
    </w:p>
    <w:p w:rsidR="00DC03D3" w:rsidRPr="00DC03D3" w:rsidRDefault="00DC03D3" w:rsidP="00DC03D3">
      <w:pPr>
        <w:jc w:val="right"/>
        <w:rPr>
          <w:sz w:val="22"/>
          <w:szCs w:val="22"/>
        </w:rPr>
      </w:pPr>
    </w:p>
    <w:p w:rsidR="00DC03D3" w:rsidRPr="00DC03D3" w:rsidRDefault="00DC03D3" w:rsidP="00DC03D3">
      <w:pPr>
        <w:jc w:val="center"/>
        <w:rPr>
          <w:b/>
          <w:sz w:val="22"/>
          <w:szCs w:val="22"/>
          <w:u w:val="single"/>
        </w:rPr>
      </w:pPr>
      <w:r w:rsidRPr="00DC03D3">
        <w:rPr>
          <w:b/>
          <w:sz w:val="22"/>
          <w:szCs w:val="22"/>
          <w:u w:val="single"/>
        </w:rPr>
        <w:t>I REIS - 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O que Elias fez para que a verdade prevalecesse? I Reis 18:19-40</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O que Jesus fará para que a verdade prevaleça? </w:t>
      </w:r>
      <w:proofErr w:type="spellStart"/>
      <w:r w:rsidRPr="00DC03D3">
        <w:rPr>
          <w:sz w:val="22"/>
          <w:szCs w:val="22"/>
        </w:rPr>
        <w:t>Apoc</w:t>
      </w:r>
      <w:proofErr w:type="spellEnd"/>
      <w:r w:rsidRPr="00DC03D3">
        <w:rPr>
          <w:sz w:val="22"/>
          <w:szCs w:val="22"/>
        </w:rPr>
        <w:t xml:space="preserve"> 16:13-16</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DC03D3" w:rsidP="00DC03D3">
      <w:pPr>
        <w:jc w:val="both"/>
        <w:rPr>
          <w:rFonts w:ascii="Times New Roman" w:hAnsi="Times New Roman"/>
          <w:i/>
          <w:sz w:val="22"/>
          <w:szCs w:val="22"/>
        </w:rPr>
      </w:pPr>
      <w:r w:rsidRPr="00DC03D3">
        <w:rPr>
          <w:rFonts w:ascii="Times New Roman" w:hAnsi="Times New Roman"/>
          <w:i/>
          <w:sz w:val="22"/>
          <w:szCs w:val="22"/>
        </w:rPr>
        <w:t xml:space="preserve">No tempo de Elias três poderes estavam unidos em oposição ao profeta de Deus: Acabe, o rei de Israel, que representava o poder estatal do reino do norte. </w:t>
      </w:r>
      <w:proofErr w:type="spellStart"/>
      <w:r w:rsidRPr="00DC03D3">
        <w:rPr>
          <w:rFonts w:ascii="Times New Roman" w:hAnsi="Times New Roman"/>
          <w:i/>
          <w:sz w:val="22"/>
          <w:szCs w:val="22"/>
        </w:rPr>
        <w:t>Jezabel</w:t>
      </w:r>
      <w:proofErr w:type="spellEnd"/>
      <w:r w:rsidRPr="00DC03D3">
        <w:rPr>
          <w:rFonts w:ascii="Times New Roman" w:hAnsi="Times New Roman"/>
          <w:i/>
          <w:sz w:val="22"/>
          <w:szCs w:val="22"/>
        </w:rPr>
        <w:t xml:space="preserve">, sua esposa pagã que veio da Fenícia e ativamente promoveu o culto de </w:t>
      </w:r>
      <w:proofErr w:type="spellStart"/>
      <w:r w:rsidRPr="00DC03D3">
        <w:rPr>
          <w:rFonts w:ascii="Times New Roman" w:hAnsi="Times New Roman"/>
          <w:i/>
          <w:sz w:val="22"/>
          <w:szCs w:val="22"/>
        </w:rPr>
        <w:t>Baal</w:t>
      </w:r>
      <w:proofErr w:type="spellEnd"/>
      <w:r w:rsidRPr="00DC03D3">
        <w:rPr>
          <w:rFonts w:ascii="Times New Roman" w:hAnsi="Times New Roman"/>
          <w:i/>
          <w:sz w:val="22"/>
          <w:szCs w:val="22"/>
        </w:rPr>
        <w:t xml:space="preserve"> dentro das tribos do norte de Israel. E finalmente, os falsos profetas, um total de 850, que obedeceram as ordens de </w:t>
      </w:r>
      <w:proofErr w:type="spellStart"/>
      <w:r w:rsidRPr="00DC03D3">
        <w:rPr>
          <w:rFonts w:ascii="Times New Roman" w:hAnsi="Times New Roman"/>
          <w:i/>
          <w:sz w:val="22"/>
          <w:szCs w:val="22"/>
        </w:rPr>
        <w:t>Jezabel</w:t>
      </w:r>
      <w:proofErr w:type="spellEnd"/>
      <w:r w:rsidRPr="00DC03D3">
        <w:rPr>
          <w:rFonts w:ascii="Times New Roman" w:hAnsi="Times New Roman"/>
          <w:i/>
          <w:sz w:val="22"/>
          <w:szCs w:val="22"/>
        </w:rPr>
        <w:t xml:space="preserve">. Não é nenhuma coincidência que João descreve os três poderes apocalípticos que se unem para opor-se ao Israel Messiânico de Deus no tempo do fim como "o dragão", "a besta”, e "o falso profeta". Esta trindade demoníaca, dirigidos por um ódio sobrenatural contra o verdadeiro Israel de Deus, une todos os poderes estatais do mundo para um golpe mortal final contra a igreja proscrita no </w:t>
      </w:r>
      <w:proofErr w:type="spellStart"/>
      <w:r w:rsidRPr="00DC03D3">
        <w:rPr>
          <w:rFonts w:ascii="Times New Roman" w:hAnsi="Times New Roman"/>
          <w:i/>
          <w:sz w:val="22"/>
          <w:szCs w:val="22"/>
        </w:rPr>
        <w:t>Har-Magedon</w:t>
      </w:r>
      <w:proofErr w:type="spellEnd"/>
      <w:r w:rsidRPr="00DC03D3">
        <w:rPr>
          <w:rFonts w:ascii="Times New Roman" w:hAnsi="Times New Roman"/>
          <w:i/>
          <w:sz w:val="22"/>
          <w:szCs w:val="22"/>
        </w:rPr>
        <w:t xml:space="preserve">. Esta conexão tipológica ensina uma vez mais que </w:t>
      </w:r>
    </w:p>
    <w:p w:rsidR="005B0E44" w:rsidRPr="005B7DC7" w:rsidRDefault="005B7DC7" w:rsidP="005B7DC7">
      <w:pPr>
        <w:jc w:val="center"/>
        <w:rPr>
          <w:rFonts w:ascii="Times New Roman" w:hAnsi="Times New Roman"/>
          <w:sz w:val="22"/>
          <w:szCs w:val="22"/>
        </w:rPr>
      </w:pPr>
      <w:r w:rsidRPr="005B7DC7">
        <w:rPr>
          <w:rFonts w:ascii="Times New Roman" w:hAnsi="Times New Roman"/>
          <w:sz w:val="22"/>
          <w:szCs w:val="22"/>
        </w:rPr>
        <w:t>25</w:t>
      </w:r>
    </w:p>
    <w:p w:rsidR="00DC03D3" w:rsidRPr="00DC03D3" w:rsidRDefault="00DC03D3" w:rsidP="00DC03D3">
      <w:pPr>
        <w:jc w:val="both"/>
        <w:rPr>
          <w:rFonts w:ascii="Times New Roman" w:hAnsi="Times New Roman"/>
          <w:sz w:val="22"/>
          <w:szCs w:val="22"/>
        </w:rPr>
      </w:pPr>
      <w:r w:rsidRPr="00DC03D3">
        <w:rPr>
          <w:rFonts w:ascii="Times New Roman" w:hAnsi="Times New Roman"/>
          <w:i/>
          <w:sz w:val="22"/>
          <w:szCs w:val="22"/>
        </w:rPr>
        <w:lastRenderedPageBreak/>
        <w:t xml:space="preserve">a questão em jogo no </w:t>
      </w:r>
      <w:proofErr w:type="spellStart"/>
      <w:r w:rsidRPr="00DC03D3">
        <w:rPr>
          <w:rFonts w:ascii="Times New Roman" w:hAnsi="Times New Roman"/>
          <w:i/>
          <w:sz w:val="22"/>
          <w:szCs w:val="22"/>
        </w:rPr>
        <w:t>Armagedom</w:t>
      </w:r>
      <w:proofErr w:type="spellEnd"/>
      <w:r w:rsidRPr="00DC03D3">
        <w:rPr>
          <w:rFonts w:ascii="Times New Roman" w:hAnsi="Times New Roman"/>
          <w:i/>
          <w:sz w:val="22"/>
          <w:szCs w:val="22"/>
        </w:rPr>
        <w:t xml:space="preserve"> é a verdadeira ou a falsa adoração do Deus de Israel. Mais que isso, o resultado da confrontação final revela um paralelo mais notável com a vitória de Elias. Fogo do Deus de Israel no céu decidiu quem era o Deus vivo quando consumiu o sacrifício de Elias no Monte Carmelo. O profeta de Deus então ordenou a captura de todos os falsos profetas e comandou sua execução no Vale de </w:t>
      </w:r>
      <w:proofErr w:type="spellStart"/>
      <w:r w:rsidRPr="00DC03D3">
        <w:rPr>
          <w:rFonts w:ascii="Times New Roman" w:hAnsi="Times New Roman"/>
          <w:i/>
          <w:sz w:val="22"/>
          <w:szCs w:val="22"/>
        </w:rPr>
        <w:t>Quisom</w:t>
      </w:r>
      <w:proofErr w:type="spellEnd"/>
      <w:r w:rsidRPr="00DC03D3">
        <w:rPr>
          <w:rFonts w:ascii="Times New Roman" w:hAnsi="Times New Roman"/>
          <w:i/>
          <w:sz w:val="22"/>
          <w:szCs w:val="22"/>
        </w:rPr>
        <w:t xml:space="preserve">. Na batalha do </w:t>
      </w:r>
      <w:proofErr w:type="spellStart"/>
      <w:r w:rsidRPr="00DC03D3">
        <w:rPr>
          <w:rFonts w:ascii="Times New Roman" w:hAnsi="Times New Roman"/>
          <w:i/>
          <w:sz w:val="22"/>
          <w:szCs w:val="22"/>
        </w:rPr>
        <w:t>Armagedom</w:t>
      </w:r>
      <w:proofErr w:type="spellEnd"/>
      <w:r w:rsidRPr="00DC03D3">
        <w:rPr>
          <w:rFonts w:ascii="Times New Roman" w:hAnsi="Times New Roman"/>
          <w:i/>
          <w:sz w:val="22"/>
          <w:szCs w:val="22"/>
        </w:rPr>
        <w:t xml:space="preserve"> Cristo ganhará sua vitória de um modo semelhante. Quando Ele aproxima da cena de batalha com Seus exércitos celestiais, a guerra santa acha um rápido fim.</w:t>
      </w: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19 de </w:t>
      </w:r>
      <w:r w:rsidR="00B60437">
        <w:rPr>
          <w:b/>
          <w:sz w:val="22"/>
          <w:szCs w:val="22"/>
        </w:rPr>
        <w:t>Julho</w:t>
      </w:r>
      <w:r w:rsidRPr="00DC03D3">
        <w:rPr>
          <w:b/>
          <w:sz w:val="22"/>
          <w:szCs w:val="22"/>
        </w:rPr>
        <w:t xml:space="preserve"> de 201</w:t>
      </w:r>
      <w:r w:rsidR="00B60437">
        <w:rPr>
          <w:b/>
          <w:sz w:val="22"/>
          <w:szCs w:val="22"/>
        </w:rPr>
        <w:t>6</w:t>
      </w:r>
    </w:p>
    <w:p w:rsidR="00DC03D3" w:rsidRPr="00DC03D3" w:rsidRDefault="00DC03D3" w:rsidP="00DC03D3">
      <w:pPr>
        <w:jc w:val="center"/>
        <w:rPr>
          <w:sz w:val="22"/>
          <w:szCs w:val="22"/>
        </w:rPr>
      </w:pPr>
      <w:r w:rsidRPr="00DC03D3">
        <w:rPr>
          <w:b/>
          <w:sz w:val="22"/>
          <w:szCs w:val="22"/>
          <w:u w:val="single"/>
        </w:rPr>
        <w:t>I REIS - II</w:t>
      </w:r>
    </w:p>
    <w:p w:rsidR="00DC03D3" w:rsidRPr="00DC03D3" w:rsidRDefault="00DC03D3" w:rsidP="00DC03D3">
      <w:pPr>
        <w:jc w:val="both"/>
        <w:rPr>
          <w:sz w:val="22"/>
          <w:szCs w:val="22"/>
        </w:rPr>
      </w:pPr>
      <w:r w:rsidRPr="00DC03D3">
        <w:rPr>
          <w:b/>
          <w:sz w:val="22"/>
          <w:szCs w:val="22"/>
        </w:rPr>
        <w:t>7</w:t>
      </w:r>
      <w:r w:rsidRPr="00DC03D3">
        <w:rPr>
          <w:sz w:val="22"/>
          <w:szCs w:val="22"/>
        </w:rPr>
        <w:t xml:space="preserve"> – O que Deus fez através de Elias? I Reis 17:17-24</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rPr>
          <w:sz w:val="22"/>
          <w:szCs w:val="22"/>
        </w:rPr>
      </w:pPr>
      <w:r w:rsidRPr="00DC03D3">
        <w:rPr>
          <w:b/>
          <w:sz w:val="22"/>
          <w:szCs w:val="22"/>
        </w:rPr>
        <w:t>8</w:t>
      </w:r>
      <w:r w:rsidRPr="00DC03D3">
        <w:rPr>
          <w:sz w:val="22"/>
          <w:szCs w:val="22"/>
        </w:rPr>
        <w:t xml:space="preserve"> – O que Deus fez através de Jesus? Lucas 7:11-17</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O Senhor Deus, no desenrolar da história do povo escolhido, manifestou-se poderosamente, em algumas situações de forma direta e em outras, através de homens santos; milagres, sinais e obras poderosas testemunharam o poder soberano do Todo Poderoso, chamando o povo a adorá-Lo e a servi-Lo.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 xml:space="preserve">20 de </w:t>
      </w:r>
      <w:r w:rsidR="00B60437">
        <w:rPr>
          <w:b/>
          <w:sz w:val="22"/>
          <w:szCs w:val="22"/>
        </w:rPr>
        <w:t>Julho</w:t>
      </w:r>
      <w:r w:rsidRPr="00DC03D3">
        <w:rPr>
          <w:b/>
          <w:sz w:val="22"/>
          <w:szCs w:val="22"/>
        </w:rPr>
        <w:t xml:space="preserve"> de 201</w:t>
      </w:r>
      <w:r w:rsidR="00B60437">
        <w:rPr>
          <w:b/>
          <w:sz w:val="22"/>
          <w:szCs w:val="22"/>
        </w:rPr>
        <w:t>6</w:t>
      </w:r>
    </w:p>
    <w:p w:rsidR="00DC03D3" w:rsidRPr="00DC03D3" w:rsidRDefault="00DC03D3" w:rsidP="00DC03D3">
      <w:pPr>
        <w:jc w:val="center"/>
        <w:rPr>
          <w:b/>
          <w:sz w:val="22"/>
          <w:szCs w:val="22"/>
        </w:rPr>
      </w:pPr>
      <w:r w:rsidRPr="00DC03D3">
        <w:rPr>
          <w:b/>
          <w:sz w:val="22"/>
          <w:szCs w:val="22"/>
        </w:rPr>
        <w:t>II REIS</w:t>
      </w:r>
    </w:p>
    <w:p w:rsidR="005B0E44" w:rsidRDefault="00DC03D3" w:rsidP="00DC03D3">
      <w:pPr>
        <w:jc w:val="both"/>
        <w:rPr>
          <w:rFonts w:cs="Arial"/>
          <w:sz w:val="22"/>
          <w:szCs w:val="22"/>
        </w:rPr>
      </w:pPr>
      <w:r w:rsidRPr="00DC03D3">
        <w:rPr>
          <w:rFonts w:cs="Arial"/>
          <w:sz w:val="22"/>
          <w:szCs w:val="22"/>
        </w:rPr>
        <w:t xml:space="preserve">2º Reis era originalmente a segunda metade de um livro que incluía 1º e 2º Reis. Esta obra deve ter sido compilada algum tempo depois da tomada de Judá pelos babilônios em </w:t>
      </w:r>
      <w:smartTag w:uri="urn:schemas-microsoft-com:office:smarttags" w:element="metricconverter">
        <w:smartTagPr>
          <w:attr w:name="ProductID" w:val="586 aC"/>
        </w:smartTagPr>
        <w:r w:rsidRPr="00DC03D3">
          <w:rPr>
            <w:rFonts w:cs="Arial"/>
            <w:sz w:val="22"/>
            <w:szCs w:val="22"/>
          </w:rPr>
          <w:t>586 aC</w:t>
        </w:r>
      </w:smartTag>
      <w:r w:rsidRPr="00DC03D3">
        <w:rPr>
          <w:rFonts w:cs="Arial"/>
          <w:sz w:val="22"/>
          <w:szCs w:val="22"/>
        </w:rPr>
        <w:t xml:space="preserve">. O livro dá a impressão de ser obra de um só autor e de que este autor tenha testemunhado a queda de Jerusalém. Embora a autoria não possa ser determinada com segurança, muitas sugestões foram feitas. Alguns tem indicado Esdras como compilador, enquanto outros apontam para Isaías como editor. Muitos eruditos dizem que o autor de 1º e 2º Reis era um profeta desconhecido ou um judeu cativo da Babilônia ao redor de </w:t>
      </w:r>
      <w:smartTag w:uri="urn:schemas-microsoft-com:office:smarttags" w:element="metricconverter">
        <w:smartTagPr>
          <w:attr w:name="ProductID" w:val="550 aC"/>
        </w:smartTagPr>
        <w:r w:rsidRPr="00DC03D3">
          <w:rPr>
            <w:rFonts w:cs="Arial"/>
            <w:sz w:val="22"/>
            <w:szCs w:val="22"/>
          </w:rPr>
          <w:t>550 aC</w:t>
        </w:r>
      </w:smartTag>
      <w:r w:rsidRPr="00DC03D3">
        <w:rPr>
          <w:rFonts w:cs="Arial"/>
          <w:sz w:val="22"/>
          <w:szCs w:val="22"/>
        </w:rPr>
        <w:t xml:space="preserve">. Pelo fato de </w:t>
      </w:r>
      <w:proofErr w:type="spellStart"/>
      <w:r w:rsidRPr="00DC03D3">
        <w:rPr>
          <w:rFonts w:cs="Arial"/>
          <w:sz w:val="22"/>
          <w:szCs w:val="22"/>
        </w:rPr>
        <w:t>Josefo</w:t>
      </w:r>
      <w:proofErr w:type="spellEnd"/>
      <w:r w:rsidRPr="00DC03D3">
        <w:rPr>
          <w:rFonts w:cs="Arial"/>
          <w:sz w:val="22"/>
          <w:szCs w:val="22"/>
        </w:rPr>
        <w:t xml:space="preserve"> atribuir Reis aos “profetas”, muitos abandonaram a pesquisa por um autor especifico. No entanto, a tese mais provável é a de que o profeta Jeremias seja o autor. A antiga </w:t>
      </w:r>
    </w:p>
    <w:p w:rsidR="005B0E44" w:rsidRDefault="005B7DC7" w:rsidP="005B7DC7">
      <w:pPr>
        <w:jc w:val="center"/>
        <w:rPr>
          <w:rFonts w:cs="Arial"/>
          <w:sz w:val="22"/>
          <w:szCs w:val="22"/>
        </w:rPr>
      </w:pPr>
      <w:r>
        <w:rPr>
          <w:rFonts w:cs="Arial"/>
          <w:sz w:val="22"/>
          <w:szCs w:val="22"/>
        </w:rPr>
        <w:t>26</w:t>
      </w:r>
    </w:p>
    <w:p w:rsidR="00DC03D3" w:rsidRPr="00DC03D3" w:rsidRDefault="00DC03D3" w:rsidP="00DC03D3">
      <w:pPr>
        <w:jc w:val="both"/>
        <w:rPr>
          <w:rFonts w:cs="Arial"/>
          <w:b/>
          <w:sz w:val="22"/>
          <w:szCs w:val="22"/>
        </w:rPr>
      </w:pPr>
      <w:r w:rsidRPr="00DC03D3">
        <w:rPr>
          <w:rFonts w:cs="Arial"/>
          <w:sz w:val="22"/>
          <w:szCs w:val="22"/>
        </w:rPr>
        <w:lastRenderedPageBreak/>
        <w:t xml:space="preserve">tradição judaica do Talmude declara que Jeremias tenha escrito Reis. Esse famoso profeta pregou em Jerusalém antes e depois da sua queda, e 2º Reis capítulos 24 e 25 aparecem em Jeremias capítulos </w:t>
      </w:r>
      <w:smartTag w:uri="urn:schemas-microsoft-com:office:smarttags" w:element="metricconverter">
        <w:smartTagPr>
          <w:attr w:name="ProductID" w:val="39 a"/>
        </w:smartTagPr>
        <w:r w:rsidRPr="00DC03D3">
          <w:rPr>
            <w:rFonts w:cs="Arial"/>
            <w:sz w:val="22"/>
            <w:szCs w:val="22"/>
          </w:rPr>
          <w:t>39 a</w:t>
        </w:r>
      </w:smartTag>
      <w:r w:rsidRPr="00DC03D3">
        <w:rPr>
          <w:rFonts w:cs="Arial"/>
          <w:sz w:val="22"/>
          <w:szCs w:val="22"/>
        </w:rPr>
        <w:t xml:space="preserve"> 42 e 52. Jeremias talvez tenha escrito todo o texto, menos o conteúdo do último apêndice (2º Reis 25: </w:t>
      </w:r>
      <w:smartTag w:uri="urn:schemas-microsoft-com:office:smarttags" w:element="metricconverter">
        <w:smartTagPr>
          <w:attr w:name="ProductID" w:val="27 a"/>
        </w:smartTagPr>
        <w:r w:rsidRPr="00DC03D3">
          <w:rPr>
            <w:rFonts w:cs="Arial"/>
            <w:sz w:val="22"/>
            <w:szCs w:val="22"/>
          </w:rPr>
          <w:t>27 a</w:t>
        </w:r>
      </w:smartTag>
      <w:r w:rsidRPr="00DC03D3">
        <w:rPr>
          <w:rFonts w:cs="Arial"/>
          <w:sz w:val="22"/>
          <w:szCs w:val="22"/>
        </w:rPr>
        <w:t xml:space="preserve"> 30), que foi provavelmente, acrescentado por um dos seus discípulos.</w:t>
      </w:r>
    </w:p>
    <w:p w:rsidR="00DC03D3" w:rsidRPr="00DC03D3" w:rsidRDefault="00DC03D3" w:rsidP="00DC03D3">
      <w:pPr>
        <w:jc w:val="center"/>
        <w:rPr>
          <w:b/>
          <w:sz w:val="22"/>
          <w:szCs w:val="22"/>
          <w:u w:val="single"/>
        </w:rPr>
      </w:pPr>
    </w:p>
    <w:p w:rsidR="00DC03D3" w:rsidRPr="00DC03D3" w:rsidRDefault="00DC03D3" w:rsidP="00DC03D3">
      <w:pPr>
        <w:jc w:val="center"/>
        <w:rPr>
          <w:sz w:val="22"/>
          <w:szCs w:val="22"/>
        </w:rPr>
      </w:pPr>
      <w:r w:rsidRPr="00DC03D3">
        <w:rPr>
          <w:b/>
          <w:sz w:val="22"/>
          <w:szCs w:val="22"/>
          <w:u w:val="single"/>
        </w:rPr>
        <w:t>II REIS - I</w:t>
      </w:r>
    </w:p>
    <w:p w:rsidR="00DC03D3" w:rsidRPr="00DC03D3" w:rsidRDefault="00DC03D3" w:rsidP="00DC03D3">
      <w:pPr>
        <w:jc w:val="both"/>
        <w:rPr>
          <w:sz w:val="22"/>
          <w:szCs w:val="22"/>
        </w:rPr>
      </w:pPr>
      <w:r w:rsidRPr="00DC03D3">
        <w:rPr>
          <w:b/>
          <w:sz w:val="22"/>
          <w:szCs w:val="22"/>
        </w:rPr>
        <w:t>9</w:t>
      </w:r>
      <w:r w:rsidRPr="00DC03D3">
        <w:rPr>
          <w:sz w:val="22"/>
          <w:szCs w:val="22"/>
        </w:rPr>
        <w:t xml:space="preserve"> – No final de sua missão, o que aconteceu com Elias? II Reis 2:11-12</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rPr>
          <w:sz w:val="22"/>
          <w:szCs w:val="22"/>
        </w:rPr>
      </w:pPr>
      <w:r w:rsidRPr="00DC03D3">
        <w:rPr>
          <w:b/>
          <w:sz w:val="22"/>
          <w:szCs w:val="22"/>
        </w:rPr>
        <w:t>10</w:t>
      </w:r>
      <w:r w:rsidRPr="00DC03D3">
        <w:rPr>
          <w:sz w:val="22"/>
          <w:szCs w:val="22"/>
        </w:rPr>
        <w:t xml:space="preserve"> – O que Jesus fará com os salvos? </w:t>
      </w:r>
      <w:proofErr w:type="spellStart"/>
      <w:r w:rsidRPr="00DC03D3">
        <w:rPr>
          <w:sz w:val="22"/>
          <w:szCs w:val="22"/>
        </w:rPr>
        <w:t>Apoc</w:t>
      </w:r>
      <w:proofErr w:type="spellEnd"/>
      <w:r w:rsidRPr="00DC03D3">
        <w:rPr>
          <w:sz w:val="22"/>
          <w:szCs w:val="22"/>
        </w:rPr>
        <w:t xml:space="preserve"> 19:11-14</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De maior consolação para o povo de Deus, porém, é a máxima recompensa do próprio Elias. Em um determinado momento de sua missão, Deus o trasladou quando uma carruagem celestial com cavalos de fogo pendiam do céu. Nesta experiência a recompensa de Elias é um tipo profético do que a última geração dos filhos de Deus receberá. Quando Cristo voltar em Sua glória dos céus orientais, montando em Seu vitorioso cavalo de batalha, miríades de anjos O acompanharão em seus cavalos brancos para libertar os santos de seus opressores e os transferir para a presença eterna de Cristo. Eles têm aguardado por isto durante muito tempo! Valia a pena viver e sofrer por isto, como o apóstolo Paulo declarou: "Considero que os sofrimentos que suportamos agora não se comparam com o esplendor, ainda não revelado, que está em reserva para nós" (Rom. 8:18).</w:t>
      </w:r>
    </w:p>
    <w:p w:rsidR="00DC03D3" w:rsidRPr="00DC03D3" w:rsidRDefault="00DC03D3" w:rsidP="00DC03D3">
      <w:pPr>
        <w:jc w:val="both"/>
        <w:rPr>
          <w:sz w:val="22"/>
          <w:szCs w:val="22"/>
        </w:rPr>
      </w:pP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21 de </w:t>
      </w:r>
      <w:r w:rsidR="00B60437">
        <w:rPr>
          <w:b/>
          <w:sz w:val="22"/>
          <w:szCs w:val="22"/>
        </w:rPr>
        <w:t>Julho</w:t>
      </w:r>
      <w:r w:rsidRPr="00DC03D3">
        <w:rPr>
          <w:b/>
          <w:sz w:val="22"/>
          <w:szCs w:val="22"/>
        </w:rPr>
        <w:t xml:space="preserve"> de 201</w:t>
      </w:r>
      <w:r w:rsidR="00B60437">
        <w:rPr>
          <w:b/>
          <w:sz w:val="22"/>
          <w:szCs w:val="22"/>
        </w:rPr>
        <w:t>6</w:t>
      </w:r>
    </w:p>
    <w:p w:rsidR="00DC03D3" w:rsidRPr="00DC03D3" w:rsidRDefault="00DC03D3" w:rsidP="00DC03D3">
      <w:pPr>
        <w:jc w:val="center"/>
        <w:rPr>
          <w:sz w:val="22"/>
          <w:szCs w:val="22"/>
        </w:rPr>
      </w:pPr>
      <w:r w:rsidRPr="00DC03D3">
        <w:rPr>
          <w:b/>
          <w:sz w:val="22"/>
          <w:szCs w:val="22"/>
          <w:u w:val="single"/>
        </w:rPr>
        <w:t>II REIS - II</w:t>
      </w:r>
    </w:p>
    <w:p w:rsidR="00DC03D3" w:rsidRPr="00DC03D3" w:rsidRDefault="00DC03D3" w:rsidP="00DC03D3">
      <w:pPr>
        <w:rPr>
          <w:sz w:val="22"/>
          <w:szCs w:val="22"/>
        </w:rPr>
      </w:pPr>
      <w:r w:rsidRPr="00DC03D3">
        <w:rPr>
          <w:b/>
          <w:sz w:val="22"/>
          <w:szCs w:val="22"/>
        </w:rPr>
        <w:t xml:space="preserve">11 </w:t>
      </w:r>
      <w:r w:rsidRPr="00DC03D3">
        <w:rPr>
          <w:sz w:val="22"/>
          <w:szCs w:val="22"/>
        </w:rPr>
        <w:t>– O que Deus fez através de Eliseu? II Reis 4:42-44</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DC03D3" w:rsidRDefault="00DC03D3" w:rsidP="00DC03D3">
      <w:pPr>
        <w:rPr>
          <w:sz w:val="22"/>
          <w:szCs w:val="22"/>
        </w:rPr>
      </w:pPr>
      <w:r w:rsidRPr="00DC03D3">
        <w:rPr>
          <w:b/>
          <w:sz w:val="22"/>
          <w:szCs w:val="22"/>
        </w:rPr>
        <w:t>12</w:t>
      </w:r>
      <w:r w:rsidRPr="00DC03D3">
        <w:rPr>
          <w:sz w:val="22"/>
          <w:szCs w:val="22"/>
        </w:rPr>
        <w:t xml:space="preserve"> – O que Deus fez através de Jesus? Mateus 14:13-21 </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5B0E44" w:rsidRDefault="005B0E44" w:rsidP="005B0E44">
      <w:pPr>
        <w:jc w:val="both"/>
        <w:rPr>
          <w:sz w:val="22"/>
          <w:szCs w:val="22"/>
        </w:rPr>
      </w:pPr>
      <w:r>
        <w:rPr>
          <w:sz w:val="22"/>
          <w:szCs w:val="22"/>
        </w:rPr>
        <w:t>---------------------------------------------------------------------------------------------</w:t>
      </w:r>
    </w:p>
    <w:p w:rsidR="00DC03D3" w:rsidRPr="005B7DC7" w:rsidRDefault="005B7DC7" w:rsidP="005B7DC7">
      <w:pPr>
        <w:jc w:val="center"/>
        <w:rPr>
          <w:sz w:val="22"/>
          <w:szCs w:val="22"/>
        </w:rPr>
      </w:pPr>
      <w:r w:rsidRPr="005B7DC7">
        <w:rPr>
          <w:sz w:val="22"/>
          <w:szCs w:val="22"/>
        </w:rPr>
        <w:t>27</w:t>
      </w:r>
    </w:p>
    <w:p w:rsidR="00DC03D3" w:rsidRPr="00DC03D3" w:rsidRDefault="00DC03D3" w:rsidP="00DC03D3">
      <w:pPr>
        <w:jc w:val="both"/>
        <w:rPr>
          <w:sz w:val="22"/>
          <w:szCs w:val="22"/>
        </w:rPr>
      </w:pPr>
      <w:r w:rsidRPr="00DC03D3">
        <w:rPr>
          <w:rFonts w:ascii="Times New Roman" w:hAnsi="Times New Roman"/>
          <w:i/>
          <w:sz w:val="22"/>
          <w:szCs w:val="22"/>
        </w:rPr>
        <w:lastRenderedPageBreak/>
        <w:t>O Senhor sempre esteve muito presente no meio do povo, revelando-se com grande poder e autoridade. Através dos sinais e maravilhas o Eterno mostrava-Se como o Todo Poderoso, não deixando margens para dúvidas ou questionamentos.</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DC03D3" w:rsidP="00DC03D3">
      <w:pPr>
        <w:jc w:val="right"/>
        <w:rPr>
          <w:sz w:val="22"/>
          <w:szCs w:val="22"/>
        </w:rPr>
      </w:pPr>
      <w:r w:rsidRPr="00DC03D3">
        <w:rPr>
          <w:b/>
          <w:sz w:val="22"/>
          <w:szCs w:val="22"/>
        </w:rPr>
        <w:t xml:space="preserve">22 de </w:t>
      </w:r>
      <w:r w:rsidR="00B60437">
        <w:rPr>
          <w:b/>
          <w:sz w:val="22"/>
          <w:szCs w:val="22"/>
        </w:rPr>
        <w:t>Julho</w:t>
      </w:r>
      <w:r w:rsidRPr="00DC03D3">
        <w:rPr>
          <w:b/>
          <w:sz w:val="22"/>
          <w:szCs w:val="22"/>
        </w:rPr>
        <w:t xml:space="preserve"> de 201</w:t>
      </w:r>
      <w:r w:rsidR="00B60437">
        <w:rPr>
          <w:b/>
          <w:sz w:val="22"/>
          <w:szCs w:val="22"/>
        </w:rPr>
        <w:t>6</w:t>
      </w:r>
    </w:p>
    <w:p w:rsidR="00DC03D3" w:rsidRPr="00DC03D3" w:rsidRDefault="00DC03D3" w:rsidP="00DC03D3">
      <w:pPr>
        <w:jc w:val="both"/>
        <w:rPr>
          <w:b/>
          <w:sz w:val="22"/>
          <w:szCs w:val="22"/>
        </w:rPr>
      </w:pPr>
    </w:p>
    <w:p w:rsidR="00DC03D3" w:rsidRPr="00DC03D3" w:rsidRDefault="00DC03D3" w:rsidP="00DC03D3">
      <w:pPr>
        <w:jc w:val="both"/>
        <w:rPr>
          <w:b/>
          <w:sz w:val="22"/>
          <w:szCs w:val="22"/>
        </w:rPr>
      </w:pPr>
      <w:r w:rsidRPr="00DC03D3">
        <w:rPr>
          <w:b/>
          <w:sz w:val="22"/>
          <w:szCs w:val="22"/>
        </w:rPr>
        <w:t>REFLEXÃO SOBRE A LIÇÃO DA SEMANA:</w:t>
      </w:r>
    </w:p>
    <w:p w:rsidR="00DC03D3" w:rsidRPr="00DC03D3" w:rsidRDefault="00DC03D3" w:rsidP="00DC03D3">
      <w:pPr>
        <w:jc w:val="both"/>
        <w:rPr>
          <w:b/>
          <w:sz w:val="22"/>
          <w:szCs w:val="22"/>
        </w:rPr>
      </w:pPr>
    </w:p>
    <w:p w:rsidR="00DC03D3" w:rsidRPr="00DC03D3" w:rsidRDefault="00DC03D3" w:rsidP="00DC03D3">
      <w:pPr>
        <w:pStyle w:val="NormalWeb"/>
        <w:jc w:val="both"/>
        <w:rPr>
          <w:sz w:val="22"/>
          <w:szCs w:val="22"/>
        </w:rPr>
      </w:pPr>
      <w:r w:rsidRPr="00DC03D3">
        <w:rPr>
          <w:rFonts w:ascii="Arial" w:hAnsi="Arial" w:cs="Arial"/>
          <w:sz w:val="22"/>
          <w:szCs w:val="22"/>
        </w:rPr>
        <w:t xml:space="preserve">Às vezes não percebemos quando estudamos os relatos do Antigo Testamento, as grandes maravilhas que Deus fez através de Seus servos e dos profetas. Porém a lição desta semana nos leva enxergar que o Deus do Antigo Testamento, é o mesmo do Novo Testamento. Os milagres e prodígios feitos no Antigo Testamento foram provisórios, em Jesus, tudo se tornou eterno e suficiente para todos. </w:t>
      </w:r>
    </w:p>
    <w:p w:rsidR="00DC03D3" w:rsidRPr="00DC03D3" w:rsidRDefault="00DC03D3" w:rsidP="00DC03D3">
      <w:pPr>
        <w:ind w:firstLine="1080"/>
        <w:jc w:val="both"/>
        <w:rPr>
          <w:b/>
          <w:i/>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 xml:space="preserve">Inicial – 62 </w:t>
      </w:r>
    </w:p>
    <w:p w:rsidR="00DC03D3" w:rsidRPr="00DC03D3" w:rsidRDefault="00DC03D3" w:rsidP="00DC03D3">
      <w:pPr>
        <w:rPr>
          <w:b/>
          <w:sz w:val="22"/>
          <w:szCs w:val="22"/>
        </w:rPr>
      </w:pPr>
      <w:r w:rsidRPr="00DC03D3">
        <w:rPr>
          <w:b/>
          <w:sz w:val="22"/>
          <w:szCs w:val="22"/>
        </w:rPr>
        <w:t>Final – 63</w:t>
      </w:r>
    </w:p>
    <w:p w:rsidR="00DC03D3" w:rsidRPr="00DC03D3" w:rsidRDefault="005B0E44" w:rsidP="005B0E44">
      <w:pPr>
        <w:jc w:val="center"/>
        <w:rPr>
          <w:b/>
          <w:sz w:val="22"/>
          <w:szCs w:val="22"/>
        </w:rPr>
      </w:pPr>
      <w:r w:rsidRPr="00DC03D3">
        <w:rPr>
          <w:b/>
          <w:sz w:val="22"/>
          <w:szCs w:val="22"/>
        </w:rPr>
        <w:t xml:space="preserve">Lição 5                                                                                                          </w:t>
      </w:r>
      <w:r w:rsidR="00B60437">
        <w:rPr>
          <w:b/>
          <w:sz w:val="22"/>
          <w:szCs w:val="22"/>
        </w:rPr>
        <w:t>30</w:t>
      </w:r>
      <w:r w:rsidRPr="00DC03D3">
        <w:rPr>
          <w:b/>
          <w:sz w:val="22"/>
          <w:szCs w:val="22"/>
        </w:rPr>
        <w:t xml:space="preserve"> de </w:t>
      </w:r>
      <w:r w:rsidR="00B60437">
        <w:rPr>
          <w:b/>
          <w:sz w:val="22"/>
          <w:szCs w:val="22"/>
        </w:rPr>
        <w:t>Julho</w:t>
      </w:r>
      <w:r w:rsidRPr="00DC03D3">
        <w:rPr>
          <w:b/>
          <w:sz w:val="22"/>
          <w:szCs w:val="22"/>
        </w:rPr>
        <w:t xml:space="preserve"> de 201</w:t>
      </w:r>
      <w:r w:rsidR="00B60437">
        <w:rPr>
          <w:b/>
          <w:sz w:val="22"/>
          <w:szCs w:val="22"/>
        </w:rPr>
        <w:t>6</w:t>
      </w:r>
    </w:p>
    <w:p w:rsidR="00DC03D3" w:rsidRPr="00DC03D3" w:rsidRDefault="00DC03D3" w:rsidP="00DC03D3">
      <w:pPr>
        <w:jc w:val="center"/>
        <w:rPr>
          <w:b/>
          <w:i/>
          <w:sz w:val="22"/>
          <w:szCs w:val="22"/>
        </w:rPr>
      </w:pPr>
      <w:r w:rsidRPr="00DC03D3">
        <w:rPr>
          <w:b/>
          <w:i/>
          <w:sz w:val="22"/>
          <w:szCs w:val="22"/>
        </w:rPr>
        <w:t xml:space="preserve"> JESUS NOS LIVROS DE II CRÔNICAS, NEEMIAS, JÓ E SALMOS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b/>
          <w:sz w:val="22"/>
          <w:szCs w:val="22"/>
        </w:rPr>
      </w:pPr>
      <w:r w:rsidRPr="00DC03D3">
        <w:rPr>
          <w:b/>
          <w:sz w:val="22"/>
          <w:szCs w:val="22"/>
        </w:rPr>
        <w:t>II CRÔNICAS</w:t>
      </w:r>
    </w:p>
    <w:p w:rsidR="005B0E44" w:rsidRDefault="00DC03D3" w:rsidP="00DC03D3">
      <w:pPr>
        <w:jc w:val="both"/>
        <w:rPr>
          <w:rFonts w:cs="Arial"/>
          <w:sz w:val="22"/>
          <w:szCs w:val="22"/>
        </w:rPr>
      </w:pPr>
      <w:r w:rsidRPr="00DC03D3">
        <w:rPr>
          <w:rFonts w:cs="Arial"/>
          <w:sz w:val="22"/>
          <w:szCs w:val="22"/>
        </w:rPr>
        <w:t xml:space="preserve">No texto original hebraico, 1º e 2º Crônicas formavam um só livro chamado de “Acontecimentos dos Dias”. Foi dividido e recebeu um novo nome pelos tradutores do Antigo Testamento em grego (septuaginta ou LXX): “Coisas que Acontecem”. O nome atual, Crônicas, foi dado por Jerônimo. Não é uma continuação da história do povo de Deus, mas uma duplicação e um suplemento de 1º  e 2º Samuel e 1º e 2º Reis. O segundo livro de Crônicas tem duas divisões principais. A primeira seção é constituída pelos primeiros 9 capítulos (caps. 1-9) descreve em linhas gerais o governo do rei Salomão. A narrativa dá bastante importância à construção do templo (caps. 2-7) bem como à riqueza e à sabedoria desse extraordinário rei (caps. 8-9). A narrativa, no entanto, termina abruptamente e não faz menção das </w:t>
      </w:r>
    </w:p>
    <w:p w:rsidR="005B0E44" w:rsidRDefault="005B7DC7" w:rsidP="005B7DC7">
      <w:pPr>
        <w:jc w:val="center"/>
        <w:rPr>
          <w:rFonts w:cs="Arial"/>
          <w:sz w:val="22"/>
          <w:szCs w:val="22"/>
        </w:rPr>
      </w:pPr>
      <w:r>
        <w:rPr>
          <w:rFonts w:cs="Arial"/>
          <w:sz w:val="22"/>
          <w:szCs w:val="22"/>
        </w:rPr>
        <w:t>28</w:t>
      </w:r>
    </w:p>
    <w:p w:rsidR="00DC03D3" w:rsidRPr="00DC03D3" w:rsidRDefault="00DC03D3" w:rsidP="00DC03D3">
      <w:pPr>
        <w:jc w:val="both"/>
        <w:rPr>
          <w:rFonts w:cs="Arial"/>
          <w:sz w:val="22"/>
          <w:szCs w:val="22"/>
        </w:rPr>
      </w:pPr>
      <w:r w:rsidRPr="00DC03D3">
        <w:rPr>
          <w:rFonts w:cs="Arial"/>
          <w:sz w:val="22"/>
          <w:szCs w:val="22"/>
        </w:rPr>
        <w:lastRenderedPageBreak/>
        <w:t xml:space="preserve">fraquezas de Salomão, conforme registradas em 1º Reis </w:t>
      </w:r>
      <w:smartTag w:uri="urn:schemas-microsoft-com:office:smarttags" w:element="metricconverter">
        <w:smartTagPr>
          <w:attr w:name="ProductID" w:val="11. A"/>
        </w:smartTagPr>
        <w:r w:rsidRPr="00DC03D3">
          <w:rPr>
            <w:rFonts w:cs="Arial"/>
            <w:sz w:val="22"/>
            <w:szCs w:val="22"/>
          </w:rPr>
          <w:t>11. A</w:t>
        </w:r>
      </w:smartTag>
      <w:r w:rsidRPr="00DC03D3">
        <w:rPr>
          <w:rFonts w:cs="Arial"/>
          <w:sz w:val="22"/>
          <w:szCs w:val="22"/>
        </w:rPr>
        <w:t xml:space="preserve"> segunda seção do Livro é formada pelos capítulos </w:t>
      </w:r>
      <w:smartTag w:uri="urn:schemas-microsoft-com:office:smarttags" w:element="metricconverter">
        <w:smartTagPr>
          <w:attr w:name="ProductID" w:val="10 a"/>
        </w:smartTagPr>
        <w:r w:rsidRPr="00DC03D3">
          <w:rPr>
            <w:rFonts w:cs="Arial"/>
            <w:sz w:val="22"/>
            <w:szCs w:val="22"/>
          </w:rPr>
          <w:t>10 a</w:t>
        </w:r>
      </w:smartTag>
      <w:r w:rsidRPr="00DC03D3">
        <w:rPr>
          <w:rFonts w:cs="Arial"/>
          <w:sz w:val="22"/>
          <w:szCs w:val="22"/>
        </w:rPr>
        <w:t xml:space="preserve"> 36. Depois da divisão do reino, se concentram quase que exclusivamente no Reino do Sul, Judá, e discorre sobre a história do Reino do Norte, Israel, só ocasionalmente. 2º Crônicas traça a história dos reinados dos 20 governantes de Judá até ao cativeiro babilônico do Reino do Sul em </w:t>
      </w:r>
      <w:smartTag w:uri="urn:schemas-microsoft-com:office:smarttags" w:element="metricconverter">
        <w:smartTagPr>
          <w:attr w:name="ProductID" w:val="586 aC"/>
        </w:smartTagPr>
        <w:r w:rsidRPr="00DC03D3">
          <w:rPr>
            <w:rFonts w:cs="Arial"/>
            <w:sz w:val="22"/>
            <w:szCs w:val="22"/>
          </w:rPr>
          <w:t>586 aC</w:t>
        </w:r>
      </w:smartTag>
      <w:r w:rsidRPr="00DC03D3">
        <w:rPr>
          <w:rFonts w:cs="Arial"/>
          <w:sz w:val="22"/>
          <w:szCs w:val="22"/>
        </w:rPr>
        <w:t>. O livro conclui com o decreto de Ciro libertando e permitindo a volta do povo para Judá (36.22,23).</w:t>
      </w:r>
    </w:p>
    <w:p w:rsidR="00DC03D3" w:rsidRPr="00DC03D3" w:rsidRDefault="00DC03D3" w:rsidP="00DC03D3">
      <w:pPr>
        <w:jc w:val="center"/>
        <w:rPr>
          <w:sz w:val="22"/>
          <w:szCs w:val="22"/>
        </w:rPr>
      </w:pPr>
    </w:p>
    <w:p w:rsidR="00DC03D3" w:rsidRPr="00DC03D3" w:rsidRDefault="00DC03D3" w:rsidP="00DC03D3">
      <w:pPr>
        <w:jc w:val="center"/>
        <w:rPr>
          <w:b/>
          <w:sz w:val="22"/>
          <w:szCs w:val="22"/>
          <w:u w:val="single"/>
        </w:rPr>
      </w:pPr>
      <w:r w:rsidRPr="00DC03D3">
        <w:rPr>
          <w:b/>
          <w:sz w:val="22"/>
          <w:szCs w:val="22"/>
          <w:u w:val="single"/>
        </w:rPr>
        <w:t>II CRÔNICAS</w:t>
      </w:r>
    </w:p>
    <w:p w:rsidR="00DC03D3" w:rsidRPr="00DC03D3" w:rsidRDefault="00DC03D3" w:rsidP="00DC03D3">
      <w:pPr>
        <w:jc w:val="both"/>
        <w:rPr>
          <w:sz w:val="22"/>
          <w:szCs w:val="22"/>
        </w:rPr>
      </w:pPr>
      <w:r w:rsidRPr="00DC03D3">
        <w:rPr>
          <w:b/>
          <w:sz w:val="22"/>
          <w:szCs w:val="22"/>
        </w:rPr>
        <w:t>1</w:t>
      </w:r>
      <w:r w:rsidRPr="00DC03D3">
        <w:rPr>
          <w:sz w:val="22"/>
          <w:szCs w:val="22"/>
        </w:rPr>
        <w:t xml:space="preserve"> – Quais foram as palavras de </w:t>
      </w:r>
      <w:proofErr w:type="spellStart"/>
      <w:r w:rsidRPr="00DC03D3">
        <w:rPr>
          <w:sz w:val="22"/>
          <w:szCs w:val="22"/>
        </w:rPr>
        <w:t>Joiada</w:t>
      </w:r>
      <w:proofErr w:type="spellEnd"/>
      <w:r w:rsidRPr="00DC03D3">
        <w:rPr>
          <w:sz w:val="22"/>
          <w:szCs w:val="22"/>
        </w:rPr>
        <w:t xml:space="preserve"> a respeito do filho do rei? II Crônicas 23:3</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Como Jesus foi anunciado e sua vida desvendada? Luc 1:28-33; </w:t>
      </w:r>
      <w:proofErr w:type="spellStart"/>
      <w:r w:rsidRPr="00DC03D3">
        <w:rPr>
          <w:sz w:val="22"/>
          <w:szCs w:val="22"/>
        </w:rPr>
        <w:t>Gál</w:t>
      </w:r>
      <w:proofErr w:type="spellEnd"/>
      <w:r w:rsidRPr="00DC03D3">
        <w:rPr>
          <w:sz w:val="22"/>
          <w:szCs w:val="22"/>
        </w:rPr>
        <w:t xml:space="preserve"> 1:1; </w:t>
      </w:r>
      <w:proofErr w:type="spellStart"/>
      <w:r w:rsidRPr="00DC03D3">
        <w:rPr>
          <w:sz w:val="22"/>
          <w:szCs w:val="22"/>
        </w:rPr>
        <w:t>Heb</w:t>
      </w:r>
      <w:proofErr w:type="spellEnd"/>
      <w:r w:rsidRPr="00DC03D3">
        <w:rPr>
          <w:sz w:val="22"/>
          <w:szCs w:val="22"/>
        </w:rPr>
        <w:t xml:space="preserve"> 9:26; </w:t>
      </w:r>
      <w:proofErr w:type="spellStart"/>
      <w:r w:rsidRPr="00DC03D3">
        <w:rPr>
          <w:sz w:val="22"/>
          <w:szCs w:val="22"/>
        </w:rPr>
        <w:t>Efés</w:t>
      </w:r>
      <w:proofErr w:type="spellEnd"/>
      <w:r w:rsidRPr="00DC03D3">
        <w:rPr>
          <w:sz w:val="22"/>
          <w:szCs w:val="22"/>
        </w:rPr>
        <w:t xml:space="preserve"> 3:9 </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Aqui Cristo é revelado como o “Filho do Rei”, resgatado “dentre os mortos”, oculto na Casa de Deus, para ser manifesto no devido tempo, “como Jeová havia dito”.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 xml:space="preserve">24 de </w:t>
      </w:r>
      <w:r w:rsidR="00CD56A6">
        <w:rPr>
          <w:b/>
          <w:sz w:val="22"/>
          <w:szCs w:val="22"/>
        </w:rPr>
        <w:t>Julho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rPr>
      </w:pPr>
      <w:r w:rsidRPr="00DC03D3">
        <w:rPr>
          <w:b/>
          <w:sz w:val="22"/>
          <w:szCs w:val="22"/>
        </w:rPr>
        <w:t>NEEMIAS</w:t>
      </w:r>
    </w:p>
    <w:p w:rsidR="00AC11CB" w:rsidRDefault="00DC03D3" w:rsidP="00DC03D3">
      <w:pPr>
        <w:jc w:val="both"/>
        <w:rPr>
          <w:rFonts w:cs="Arial"/>
          <w:sz w:val="22"/>
          <w:szCs w:val="22"/>
        </w:rPr>
      </w:pPr>
      <w:proofErr w:type="spellStart"/>
      <w:r w:rsidRPr="00DC03D3">
        <w:rPr>
          <w:rFonts w:cs="Arial"/>
          <w:sz w:val="22"/>
          <w:szCs w:val="22"/>
        </w:rPr>
        <w:t>Neemias</w:t>
      </w:r>
      <w:proofErr w:type="spellEnd"/>
      <w:r w:rsidRPr="00DC03D3">
        <w:rPr>
          <w:rFonts w:cs="Arial"/>
          <w:sz w:val="22"/>
          <w:szCs w:val="22"/>
        </w:rPr>
        <w:t xml:space="preserve"> expressa o lado prático, a vivência diária da nossa fé </w:t>
      </w:r>
      <w:smartTag w:uri="urn:schemas-microsoft-com:office:smarttags" w:element="PersonName">
        <w:smartTagPr>
          <w:attr w:name="ProductID" w:val="em Deus. Esdras"/>
        </w:smartTagPr>
        <w:r w:rsidRPr="00DC03D3">
          <w:rPr>
            <w:rFonts w:cs="Arial"/>
            <w:sz w:val="22"/>
            <w:szCs w:val="22"/>
          </w:rPr>
          <w:t>em Deus. Esdras</w:t>
        </w:r>
      </w:smartTag>
      <w:r w:rsidRPr="00DC03D3">
        <w:rPr>
          <w:rFonts w:cs="Arial"/>
          <w:sz w:val="22"/>
          <w:szCs w:val="22"/>
        </w:rPr>
        <w:t xml:space="preserve"> havia conduzido o povo a uma renovação espiritual, enquanto </w:t>
      </w:r>
      <w:proofErr w:type="spellStart"/>
      <w:r w:rsidRPr="00DC03D3">
        <w:rPr>
          <w:rFonts w:cs="Arial"/>
          <w:sz w:val="22"/>
          <w:szCs w:val="22"/>
        </w:rPr>
        <w:t>Neemias</w:t>
      </w:r>
      <w:proofErr w:type="spellEnd"/>
      <w:r w:rsidRPr="00DC03D3">
        <w:rPr>
          <w:rFonts w:cs="Arial"/>
          <w:sz w:val="22"/>
          <w:szCs w:val="22"/>
        </w:rPr>
        <w:t xml:space="preserve"> era o Tiago do Antigo Testamento, desafiando o povo a mostrar a sua fé por meio das obras. A primeira seção do livro (caps. 1-7) fala sobre a construção do muro. Era necessário para que Judá e Benjamim continuassem a existir como nação. Durante o período da construção dos muros, os crentes comprometidos, guiados por esse líder dinâmico, venceram a preguiça (4.6), zombaria (2.20), conspiração (3.9) e ameaças de agressão física (4.17). A segunda seção do Livro (caps. 8-10) é dirigida ao povo que vivia dentro dos muros. A aliança foi renovada. Os inimigos que moravam na cidade foram expostos e tratados com muita dureza. Para guiar esse povo, Deus escolheu um homem de coração reto e com uma visão clara dos </w:t>
      </w:r>
    </w:p>
    <w:p w:rsidR="00AC11CB" w:rsidRDefault="005B7DC7" w:rsidP="005B7DC7">
      <w:pPr>
        <w:jc w:val="center"/>
        <w:rPr>
          <w:rFonts w:cs="Arial"/>
          <w:sz w:val="22"/>
          <w:szCs w:val="22"/>
        </w:rPr>
      </w:pPr>
      <w:r>
        <w:rPr>
          <w:rFonts w:cs="Arial"/>
          <w:sz w:val="22"/>
          <w:szCs w:val="22"/>
        </w:rPr>
        <w:t>29</w:t>
      </w:r>
    </w:p>
    <w:p w:rsidR="00DC03D3" w:rsidRPr="00DC03D3" w:rsidRDefault="00DC03D3" w:rsidP="00DC03D3">
      <w:pPr>
        <w:jc w:val="both"/>
        <w:rPr>
          <w:rFonts w:cs="Arial"/>
          <w:sz w:val="22"/>
          <w:szCs w:val="22"/>
        </w:rPr>
      </w:pPr>
      <w:r w:rsidRPr="00DC03D3">
        <w:rPr>
          <w:rFonts w:cs="Arial"/>
          <w:sz w:val="22"/>
          <w:szCs w:val="22"/>
        </w:rPr>
        <w:lastRenderedPageBreak/>
        <w:t xml:space="preserve">temas em questão, colocou-o no lugar certo no momento certo, equipou-o com o seu Espírito e o enviou pra fazer proezas. Na última seção (caps.11-13), o povo é restaurado à obediência da Palavra de Deus, enquanto </w:t>
      </w:r>
      <w:proofErr w:type="spellStart"/>
      <w:r w:rsidRPr="00DC03D3">
        <w:rPr>
          <w:rFonts w:cs="Arial"/>
          <w:sz w:val="22"/>
          <w:szCs w:val="22"/>
        </w:rPr>
        <w:t>Neemias</w:t>
      </w:r>
      <w:proofErr w:type="spellEnd"/>
      <w:r w:rsidRPr="00DC03D3">
        <w:rPr>
          <w:rFonts w:cs="Arial"/>
          <w:sz w:val="22"/>
          <w:szCs w:val="22"/>
        </w:rPr>
        <w:t xml:space="preserve">, o leigo, trabalha junto com Esdras, o profeta. Como governador durante esse período, </w:t>
      </w:r>
      <w:proofErr w:type="spellStart"/>
      <w:r w:rsidRPr="00DC03D3">
        <w:rPr>
          <w:rFonts w:cs="Arial"/>
          <w:sz w:val="22"/>
          <w:szCs w:val="22"/>
        </w:rPr>
        <w:t>Neemias</w:t>
      </w:r>
      <w:proofErr w:type="spellEnd"/>
      <w:r w:rsidRPr="00DC03D3">
        <w:rPr>
          <w:rFonts w:cs="Arial"/>
          <w:sz w:val="22"/>
          <w:szCs w:val="22"/>
        </w:rPr>
        <w:t xml:space="preserve"> usou a influência do seu cargo para apoiar a Esdras e exercer uma liderança espiritual. Aqui se revela um homem que planeja sabiamente suas ações (“considerei comigo mesmo no meu coração”) e um homem cheio de ousadia (“contendi com os nobres”)</w:t>
      </w:r>
    </w:p>
    <w:p w:rsidR="00DC03D3" w:rsidRPr="00DC03D3" w:rsidRDefault="00DC03D3" w:rsidP="00DC03D3">
      <w:pPr>
        <w:jc w:val="right"/>
        <w:rPr>
          <w:sz w:val="22"/>
          <w:szCs w:val="22"/>
        </w:rPr>
      </w:pPr>
    </w:p>
    <w:p w:rsidR="00DC03D3" w:rsidRPr="00DC03D3" w:rsidRDefault="00DC03D3" w:rsidP="00DC03D3">
      <w:pPr>
        <w:jc w:val="center"/>
        <w:rPr>
          <w:b/>
          <w:sz w:val="22"/>
          <w:szCs w:val="22"/>
          <w:u w:val="single"/>
        </w:rPr>
      </w:pPr>
      <w:r w:rsidRPr="00DC03D3">
        <w:rPr>
          <w:b/>
          <w:sz w:val="22"/>
          <w:szCs w:val="22"/>
          <w:u w:val="single"/>
        </w:rPr>
        <w:t>NEEMIAS - I</w:t>
      </w:r>
    </w:p>
    <w:p w:rsidR="00DC03D3" w:rsidRPr="00DC03D3" w:rsidRDefault="00DC03D3" w:rsidP="00DC03D3">
      <w:pPr>
        <w:jc w:val="both"/>
        <w:rPr>
          <w:sz w:val="22"/>
          <w:szCs w:val="22"/>
        </w:rPr>
      </w:pPr>
      <w:r w:rsidRPr="00DC03D3">
        <w:rPr>
          <w:b/>
          <w:sz w:val="22"/>
          <w:szCs w:val="22"/>
        </w:rPr>
        <w:t>3</w:t>
      </w:r>
      <w:r w:rsidRPr="00DC03D3">
        <w:rPr>
          <w:sz w:val="22"/>
          <w:szCs w:val="22"/>
        </w:rPr>
        <w:t xml:space="preserve"> – Analise o livro de </w:t>
      </w:r>
      <w:proofErr w:type="spellStart"/>
      <w:r w:rsidRPr="00DC03D3">
        <w:rPr>
          <w:sz w:val="22"/>
          <w:szCs w:val="22"/>
        </w:rPr>
        <w:t>Neemias</w:t>
      </w:r>
      <w:proofErr w:type="spellEnd"/>
      <w:r w:rsidRPr="00DC03D3">
        <w:rPr>
          <w:sz w:val="22"/>
          <w:szCs w:val="22"/>
        </w:rPr>
        <w:t xml:space="preserve"> e considere:</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 xml:space="preserve">a) Capítulos 1 e 2 - Volta de </w:t>
      </w:r>
      <w:proofErr w:type="spellStart"/>
      <w:r w:rsidRPr="00DC03D3">
        <w:rPr>
          <w:sz w:val="22"/>
          <w:szCs w:val="22"/>
        </w:rPr>
        <w:t>Neemias</w:t>
      </w:r>
      <w:proofErr w:type="spellEnd"/>
      <w:r w:rsidRPr="00DC03D3">
        <w:rPr>
          <w:sz w:val="22"/>
          <w:szCs w:val="22"/>
        </w:rPr>
        <w:t>.</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 xml:space="preserve">b) Capítulos </w:t>
      </w:r>
      <w:smartTag w:uri="urn:schemas-microsoft-com:office:smarttags" w:element="metricconverter">
        <w:smartTagPr>
          <w:attr w:name="ProductID" w:val="3 a"/>
        </w:smartTagPr>
        <w:r w:rsidRPr="00DC03D3">
          <w:rPr>
            <w:sz w:val="22"/>
            <w:szCs w:val="22"/>
          </w:rPr>
          <w:t>3 a</w:t>
        </w:r>
      </w:smartTag>
      <w:r w:rsidRPr="00DC03D3">
        <w:rPr>
          <w:sz w:val="22"/>
          <w:szCs w:val="22"/>
        </w:rPr>
        <w:t xml:space="preserve"> 7 - Reconstrução dos muros de Jerusalém.</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 xml:space="preserve">c) Capítulos </w:t>
      </w:r>
      <w:smartTag w:uri="urn:schemas-microsoft-com:office:smarttags" w:element="metricconverter">
        <w:smartTagPr>
          <w:attr w:name="ProductID" w:val="8 a"/>
        </w:smartTagPr>
        <w:r w:rsidRPr="00DC03D3">
          <w:rPr>
            <w:sz w:val="22"/>
            <w:szCs w:val="22"/>
          </w:rPr>
          <w:t>8 a</w:t>
        </w:r>
      </w:smartTag>
      <w:r w:rsidRPr="00DC03D3">
        <w:rPr>
          <w:sz w:val="22"/>
          <w:szCs w:val="22"/>
        </w:rPr>
        <w:t xml:space="preserve"> 10 - Renovação da Aliança.</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 xml:space="preserve">d) Capítulos </w:t>
      </w:r>
      <w:smartTag w:uri="urn:schemas-microsoft-com:office:smarttags" w:element="metricconverter">
        <w:smartTagPr>
          <w:attr w:name="ProductID" w:val="11 a"/>
        </w:smartTagPr>
        <w:r w:rsidRPr="00DC03D3">
          <w:rPr>
            <w:sz w:val="22"/>
            <w:szCs w:val="22"/>
          </w:rPr>
          <w:t>11 a</w:t>
        </w:r>
      </w:smartTag>
      <w:r w:rsidRPr="00DC03D3">
        <w:rPr>
          <w:sz w:val="22"/>
          <w:szCs w:val="22"/>
        </w:rPr>
        <w:t xml:space="preserve"> 13 - Reformas de </w:t>
      </w:r>
      <w:proofErr w:type="spellStart"/>
      <w:r w:rsidRPr="00DC03D3">
        <w:rPr>
          <w:sz w:val="22"/>
          <w:szCs w:val="22"/>
        </w:rPr>
        <w:t>Neemias</w:t>
      </w:r>
      <w:proofErr w:type="spellEnd"/>
      <w:r w:rsidRPr="00DC03D3">
        <w:rPr>
          <w:sz w:val="22"/>
          <w:szCs w:val="22"/>
        </w:rPr>
        <w:t>.</w:t>
      </w:r>
    </w:p>
    <w:p w:rsidR="00DC03D3" w:rsidRPr="00DC03D3" w:rsidRDefault="00DC03D3" w:rsidP="00DC03D3">
      <w:pPr>
        <w:rPr>
          <w:sz w:val="22"/>
          <w:szCs w:val="22"/>
        </w:rPr>
      </w:pPr>
    </w:p>
    <w:p w:rsidR="00DC03D3" w:rsidRPr="00DC03D3" w:rsidRDefault="00DC03D3" w:rsidP="00DC03D3">
      <w:pPr>
        <w:jc w:val="both"/>
        <w:rPr>
          <w:b/>
          <w:sz w:val="22"/>
          <w:szCs w:val="22"/>
        </w:rPr>
      </w:pPr>
      <w:proofErr w:type="spellStart"/>
      <w:r w:rsidRPr="00DC03D3">
        <w:rPr>
          <w:rFonts w:ascii="Times New Roman" w:hAnsi="Times New Roman"/>
          <w:i/>
          <w:sz w:val="22"/>
          <w:szCs w:val="22"/>
        </w:rPr>
        <w:t>Neemias</w:t>
      </w:r>
      <w:proofErr w:type="spellEnd"/>
      <w:r w:rsidRPr="00DC03D3">
        <w:rPr>
          <w:rFonts w:ascii="Times New Roman" w:hAnsi="Times New Roman"/>
          <w:i/>
          <w:sz w:val="22"/>
          <w:szCs w:val="22"/>
        </w:rPr>
        <w:t xml:space="preserve"> foi contemporâneo de Esdras e copeiro do Rei no Palácio na Pérsia, liderou o terceiro e último retorno para Jerusalém depois do cativeiro babilônico. Sua preocupação com Jerusalém e com os seus habitantes fez com que tomasse uma rápida e corajosa ação. Com uma permissão concedida para retornar para a sua terra, </w:t>
      </w:r>
      <w:proofErr w:type="spellStart"/>
      <w:r w:rsidRPr="00DC03D3">
        <w:rPr>
          <w:rFonts w:ascii="Times New Roman" w:hAnsi="Times New Roman"/>
          <w:i/>
          <w:sz w:val="22"/>
          <w:szCs w:val="22"/>
        </w:rPr>
        <w:t>Neemias</w:t>
      </w:r>
      <w:proofErr w:type="spellEnd"/>
      <w:r w:rsidRPr="00DC03D3">
        <w:rPr>
          <w:rFonts w:ascii="Times New Roman" w:hAnsi="Times New Roman"/>
          <w:i/>
          <w:sz w:val="22"/>
          <w:szCs w:val="22"/>
        </w:rPr>
        <w:t xml:space="preserve"> desafiou os seus compatriotas a levantar e reconstruir os muros de Jerusalém. Com oposição e insultos de inimigos, o trabalho foi completado em apenas 52 dias, um fato que todos os inimigos de Israel atribuíram à bondade de Deus para com o Seu povo.</w:t>
      </w:r>
    </w:p>
    <w:p w:rsidR="00DC03D3" w:rsidRPr="00DC03D3" w:rsidRDefault="00DC03D3" w:rsidP="00DC03D3">
      <w:pPr>
        <w:rPr>
          <w:sz w:val="22"/>
          <w:szCs w:val="22"/>
        </w:rPr>
      </w:pPr>
    </w:p>
    <w:p w:rsidR="00DC03D3" w:rsidRPr="00DC03D3" w:rsidRDefault="00DC03D3" w:rsidP="00DC03D3">
      <w:pPr>
        <w:jc w:val="both"/>
        <w:rPr>
          <w:sz w:val="22"/>
          <w:szCs w:val="22"/>
        </w:rPr>
      </w:pPr>
      <w:r w:rsidRPr="00DC03D3">
        <w:rPr>
          <w:b/>
          <w:sz w:val="22"/>
          <w:szCs w:val="22"/>
        </w:rPr>
        <w:t>4</w:t>
      </w:r>
      <w:r w:rsidRPr="00DC03D3">
        <w:rPr>
          <w:sz w:val="22"/>
          <w:szCs w:val="22"/>
        </w:rPr>
        <w:t xml:space="preserve"> – O que é dito de Jesus em relação a Jerusalém? </w:t>
      </w:r>
      <w:proofErr w:type="spellStart"/>
      <w:r w:rsidRPr="00DC03D3">
        <w:rPr>
          <w:sz w:val="22"/>
          <w:szCs w:val="22"/>
        </w:rPr>
        <w:t>Mat</w:t>
      </w:r>
      <w:proofErr w:type="spellEnd"/>
      <w:r w:rsidRPr="00DC03D3">
        <w:rPr>
          <w:sz w:val="22"/>
          <w:szCs w:val="22"/>
        </w:rPr>
        <w:t xml:space="preserve"> 2:6 Quanto tempo durará este reino? </w:t>
      </w:r>
      <w:proofErr w:type="spellStart"/>
      <w:r w:rsidRPr="00DC03D3">
        <w:rPr>
          <w:sz w:val="22"/>
          <w:szCs w:val="22"/>
        </w:rPr>
        <w:t>Mat</w:t>
      </w:r>
      <w:proofErr w:type="spellEnd"/>
      <w:r w:rsidRPr="00DC03D3">
        <w:rPr>
          <w:sz w:val="22"/>
          <w:szCs w:val="22"/>
        </w:rPr>
        <w:t xml:space="preserve"> 16:18 E a aliança? Hebreus 12:24 </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Cristo é visto como governador de Judá que deixou os palácios celestiais (</w:t>
      </w:r>
      <w:proofErr w:type="spellStart"/>
      <w:r w:rsidRPr="00DC03D3">
        <w:rPr>
          <w:rFonts w:ascii="Times New Roman" w:hAnsi="Times New Roman"/>
          <w:i/>
          <w:sz w:val="22"/>
          <w:szCs w:val="22"/>
        </w:rPr>
        <w:t>Sl</w:t>
      </w:r>
      <w:proofErr w:type="spellEnd"/>
      <w:r w:rsidRPr="00DC03D3">
        <w:rPr>
          <w:rFonts w:ascii="Times New Roman" w:hAnsi="Times New Roman"/>
          <w:i/>
          <w:sz w:val="22"/>
          <w:szCs w:val="22"/>
        </w:rPr>
        <w:t xml:space="preserve"> 48:50 e 45:8) e é revelado como o Homem de Oração e Trabalho  na restauração espiritual de Jerusalém .</w:t>
      </w:r>
    </w:p>
    <w:p w:rsidR="00DC03D3" w:rsidRPr="00DC03D3" w:rsidRDefault="00DC03D3" w:rsidP="00DC03D3">
      <w:pPr>
        <w:jc w:val="right"/>
        <w:rPr>
          <w:sz w:val="22"/>
          <w:szCs w:val="22"/>
        </w:rPr>
      </w:pPr>
    </w:p>
    <w:p w:rsidR="00AC11CB" w:rsidRDefault="00AC11CB" w:rsidP="00DC03D3">
      <w:pPr>
        <w:jc w:val="right"/>
        <w:rPr>
          <w:b/>
          <w:sz w:val="22"/>
          <w:szCs w:val="22"/>
        </w:rPr>
      </w:pPr>
    </w:p>
    <w:p w:rsidR="00AC11CB" w:rsidRPr="005B7DC7" w:rsidRDefault="005B7DC7" w:rsidP="005B7DC7">
      <w:pPr>
        <w:jc w:val="center"/>
        <w:rPr>
          <w:sz w:val="22"/>
          <w:szCs w:val="22"/>
        </w:rPr>
      </w:pPr>
      <w:r w:rsidRPr="005B7DC7">
        <w:rPr>
          <w:sz w:val="22"/>
          <w:szCs w:val="22"/>
        </w:rPr>
        <w:t>30</w:t>
      </w:r>
    </w:p>
    <w:p w:rsidR="00DC03D3" w:rsidRPr="00DC03D3" w:rsidRDefault="00DC03D3" w:rsidP="00DC03D3">
      <w:pPr>
        <w:jc w:val="right"/>
        <w:rPr>
          <w:b/>
          <w:sz w:val="22"/>
          <w:szCs w:val="22"/>
        </w:rPr>
      </w:pPr>
      <w:proofErr w:type="spellStart"/>
      <w:r w:rsidRPr="00DC03D3">
        <w:rPr>
          <w:b/>
          <w:sz w:val="22"/>
          <w:szCs w:val="22"/>
        </w:rPr>
        <w:lastRenderedPageBreak/>
        <w:t>Segunda-feira</w:t>
      </w:r>
      <w:proofErr w:type="spellEnd"/>
    </w:p>
    <w:p w:rsidR="00DC03D3" w:rsidRPr="00DC03D3" w:rsidRDefault="00DC03D3" w:rsidP="00DC03D3">
      <w:pPr>
        <w:jc w:val="right"/>
        <w:rPr>
          <w:b/>
          <w:sz w:val="22"/>
          <w:szCs w:val="22"/>
        </w:rPr>
      </w:pPr>
      <w:r w:rsidRPr="00DC03D3">
        <w:rPr>
          <w:b/>
          <w:sz w:val="22"/>
          <w:szCs w:val="22"/>
        </w:rPr>
        <w:t xml:space="preserve">25 de </w:t>
      </w:r>
      <w:r w:rsidR="00CD56A6">
        <w:rPr>
          <w:b/>
          <w:sz w:val="22"/>
          <w:szCs w:val="22"/>
        </w:rPr>
        <w:t>Julho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NEEMIAS - II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Que assunto é novamente mencionado no livro de </w:t>
      </w:r>
      <w:proofErr w:type="spellStart"/>
      <w:r w:rsidRPr="00DC03D3">
        <w:rPr>
          <w:sz w:val="22"/>
          <w:szCs w:val="22"/>
        </w:rPr>
        <w:t>Neemias</w:t>
      </w:r>
      <w:proofErr w:type="spellEnd"/>
      <w:r w:rsidRPr="00DC03D3">
        <w:rPr>
          <w:sz w:val="22"/>
          <w:szCs w:val="22"/>
        </w:rPr>
        <w:t xml:space="preserve">? </w:t>
      </w:r>
      <w:proofErr w:type="spellStart"/>
      <w:r w:rsidRPr="00DC03D3">
        <w:rPr>
          <w:sz w:val="22"/>
          <w:szCs w:val="22"/>
        </w:rPr>
        <w:t>Neemias</w:t>
      </w:r>
      <w:proofErr w:type="spellEnd"/>
      <w:r w:rsidRPr="00DC03D3">
        <w:rPr>
          <w:sz w:val="22"/>
          <w:szCs w:val="22"/>
        </w:rPr>
        <w:t xml:space="preserve"> 9:15, 20</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E a quem é dada esta comparação? João 6:57-58; I Cor 10:4</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rPr>
          <w:b/>
          <w:sz w:val="22"/>
          <w:szCs w:val="22"/>
        </w:rPr>
      </w:pPr>
      <w:proofErr w:type="spellStart"/>
      <w:r w:rsidRPr="00DC03D3">
        <w:rPr>
          <w:rFonts w:ascii="Times New Roman" w:hAnsi="Times New Roman"/>
          <w:bCs/>
          <w:i/>
          <w:sz w:val="22"/>
          <w:szCs w:val="22"/>
        </w:rPr>
        <w:t>Neemias</w:t>
      </w:r>
      <w:proofErr w:type="spellEnd"/>
      <w:r w:rsidRPr="00DC03D3">
        <w:rPr>
          <w:rFonts w:ascii="Times New Roman" w:hAnsi="Times New Roman"/>
          <w:b/>
          <w:bCs/>
          <w:i/>
          <w:sz w:val="22"/>
          <w:szCs w:val="22"/>
        </w:rPr>
        <w:t xml:space="preserve"> </w:t>
      </w:r>
      <w:r w:rsidRPr="00DC03D3">
        <w:rPr>
          <w:rFonts w:ascii="Times New Roman" w:hAnsi="Times New Roman"/>
          <w:i/>
          <w:sz w:val="22"/>
          <w:szCs w:val="22"/>
        </w:rPr>
        <w:t>fala-nos do “pão do Céu” e “água saída da Rocha”, que em outro lugar são usados como típicos de Cristo.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26 de </w:t>
      </w:r>
      <w:r w:rsidR="00CD56A6">
        <w:rPr>
          <w:b/>
          <w:sz w:val="22"/>
          <w:szCs w:val="22"/>
        </w:rPr>
        <w:t>Julho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rPr>
      </w:pPr>
      <w:r w:rsidRPr="00DC03D3">
        <w:rPr>
          <w:b/>
          <w:sz w:val="22"/>
          <w:szCs w:val="22"/>
        </w:rPr>
        <w:t>J</w:t>
      </w:r>
      <w:r w:rsidR="00AC11CB">
        <w:rPr>
          <w:b/>
          <w:sz w:val="22"/>
          <w:szCs w:val="22"/>
        </w:rPr>
        <w:t>Ó</w:t>
      </w:r>
    </w:p>
    <w:p w:rsidR="00AC11CB" w:rsidRDefault="00DC03D3" w:rsidP="00DC03D3">
      <w:pPr>
        <w:jc w:val="both"/>
        <w:rPr>
          <w:rFonts w:cs="Arial"/>
          <w:sz w:val="22"/>
          <w:szCs w:val="22"/>
        </w:rPr>
      </w:pPr>
      <w:r w:rsidRPr="00DC03D3">
        <w:rPr>
          <w:rFonts w:cs="Arial"/>
          <w:sz w:val="22"/>
          <w:szCs w:val="22"/>
        </w:rPr>
        <w:t xml:space="preserve">A própria Escritura atesta que </w:t>
      </w:r>
      <w:proofErr w:type="spellStart"/>
      <w:r w:rsidRPr="00DC03D3">
        <w:rPr>
          <w:rFonts w:cs="Arial"/>
          <w:sz w:val="22"/>
          <w:szCs w:val="22"/>
        </w:rPr>
        <w:t>Jó</w:t>
      </w:r>
      <w:proofErr w:type="spellEnd"/>
      <w:r w:rsidRPr="00DC03D3">
        <w:rPr>
          <w:rFonts w:cs="Arial"/>
          <w:sz w:val="22"/>
          <w:szCs w:val="22"/>
        </w:rPr>
        <w:t xml:space="preserve"> foi uma pessoa real. Ele é citado em Ezequiel 14.14 e Tiago 5.11. </w:t>
      </w:r>
      <w:proofErr w:type="spellStart"/>
      <w:r w:rsidRPr="00DC03D3">
        <w:rPr>
          <w:rFonts w:cs="Arial"/>
          <w:sz w:val="22"/>
          <w:szCs w:val="22"/>
        </w:rPr>
        <w:t>Jó</w:t>
      </w:r>
      <w:proofErr w:type="spellEnd"/>
      <w:r w:rsidRPr="00DC03D3">
        <w:rPr>
          <w:rFonts w:cs="Arial"/>
          <w:sz w:val="22"/>
          <w:szCs w:val="22"/>
        </w:rPr>
        <w:t xml:space="preserve"> era um gentil. Acredita-se que era descendente de </w:t>
      </w:r>
      <w:proofErr w:type="spellStart"/>
      <w:r w:rsidRPr="00DC03D3">
        <w:rPr>
          <w:rFonts w:cs="Arial"/>
          <w:sz w:val="22"/>
          <w:szCs w:val="22"/>
        </w:rPr>
        <w:t>Naor</w:t>
      </w:r>
      <w:proofErr w:type="spellEnd"/>
      <w:r w:rsidRPr="00DC03D3">
        <w:rPr>
          <w:rFonts w:cs="Arial"/>
          <w:sz w:val="22"/>
          <w:szCs w:val="22"/>
        </w:rPr>
        <w:t>, irmão de Abraão. Conhecia Deus pelo nome de “</w:t>
      </w:r>
      <w:proofErr w:type="spellStart"/>
      <w:r w:rsidRPr="00DC03D3">
        <w:rPr>
          <w:rFonts w:cs="Arial"/>
          <w:sz w:val="22"/>
          <w:szCs w:val="22"/>
        </w:rPr>
        <w:t>Shaddai</w:t>
      </w:r>
      <w:proofErr w:type="spellEnd"/>
      <w:r w:rsidRPr="00DC03D3">
        <w:rPr>
          <w:rFonts w:cs="Arial"/>
          <w:sz w:val="22"/>
          <w:szCs w:val="22"/>
        </w:rPr>
        <w:t xml:space="preserve">” - o Todo Poderoso. (Há 30 referências a </w:t>
      </w:r>
      <w:proofErr w:type="spellStart"/>
      <w:r w:rsidRPr="00DC03D3">
        <w:rPr>
          <w:rFonts w:cs="Arial"/>
          <w:sz w:val="22"/>
          <w:szCs w:val="22"/>
        </w:rPr>
        <w:t>Shaddai</w:t>
      </w:r>
      <w:proofErr w:type="spellEnd"/>
      <w:r w:rsidRPr="00DC03D3">
        <w:rPr>
          <w:rFonts w:cs="Arial"/>
          <w:sz w:val="22"/>
          <w:szCs w:val="22"/>
        </w:rPr>
        <w:t xml:space="preserve"> no Livro de </w:t>
      </w:r>
      <w:proofErr w:type="spellStart"/>
      <w:r w:rsidRPr="00DC03D3">
        <w:rPr>
          <w:rFonts w:cs="Arial"/>
          <w:sz w:val="22"/>
          <w:szCs w:val="22"/>
        </w:rPr>
        <w:t>Jó</w:t>
      </w:r>
      <w:proofErr w:type="spellEnd"/>
      <w:r w:rsidRPr="00DC03D3">
        <w:rPr>
          <w:rFonts w:cs="Arial"/>
          <w:sz w:val="22"/>
          <w:szCs w:val="22"/>
        </w:rPr>
        <w:t xml:space="preserve">). Ele era um homem rico e levava um estilo de vida semi-nômade. O Livro de </w:t>
      </w:r>
      <w:proofErr w:type="spellStart"/>
      <w:r w:rsidRPr="00DC03D3">
        <w:rPr>
          <w:rFonts w:cs="Arial"/>
          <w:sz w:val="22"/>
          <w:szCs w:val="22"/>
        </w:rPr>
        <w:t>Jó</w:t>
      </w:r>
      <w:proofErr w:type="spellEnd"/>
      <w:r w:rsidRPr="00DC03D3">
        <w:rPr>
          <w:rFonts w:cs="Arial"/>
          <w:sz w:val="22"/>
          <w:szCs w:val="22"/>
        </w:rPr>
        <w:t xml:space="preserve"> tem sido chamado de “poema dramático de uma história épica”. Os capítulos 1-2 são um prólogo que descreve o cenário da história. Satanás apresenta-se ao Senhor, junto com os filhos de Deus, e desafia a piedade de </w:t>
      </w:r>
      <w:proofErr w:type="spellStart"/>
      <w:r w:rsidRPr="00DC03D3">
        <w:rPr>
          <w:rFonts w:cs="Arial"/>
          <w:sz w:val="22"/>
          <w:szCs w:val="22"/>
        </w:rPr>
        <w:t>Jó</w:t>
      </w:r>
      <w:proofErr w:type="spellEnd"/>
      <w:r w:rsidRPr="00DC03D3">
        <w:rPr>
          <w:rFonts w:cs="Arial"/>
          <w:sz w:val="22"/>
          <w:szCs w:val="22"/>
        </w:rPr>
        <w:t xml:space="preserve">, dizendo: “Porventura, teme </w:t>
      </w:r>
      <w:proofErr w:type="spellStart"/>
      <w:r w:rsidRPr="00DC03D3">
        <w:rPr>
          <w:rFonts w:cs="Arial"/>
          <w:sz w:val="22"/>
          <w:szCs w:val="22"/>
        </w:rPr>
        <w:t>Jó</w:t>
      </w:r>
      <w:proofErr w:type="spellEnd"/>
      <w:r w:rsidRPr="00DC03D3">
        <w:rPr>
          <w:rFonts w:cs="Arial"/>
          <w:sz w:val="22"/>
          <w:szCs w:val="22"/>
        </w:rPr>
        <w:t xml:space="preserve"> a Deus debalde?” (1.9). Vai mais longe e sugere que se </w:t>
      </w:r>
      <w:proofErr w:type="spellStart"/>
      <w:r w:rsidRPr="00DC03D3">
        <w:rPr>
          <w:rFonts w:cs="Arial"/>
          <w:sz w:val="22"/>
          <w:szCs w:val="22"/>
        </w:rPr>
        <w:t>Jó</w:t>
      </w:r>
      <w:proofErr w:type="spellEnd"/>
      <w:r w:rsidRPr="00DC03D3">
        <w:rPr>
          <w:rFonts w:cs="Arial"/>
          <w:sz w:val="22"/>
          <w:szCs w:val="22"/>
        </w:rPr>
        <w:t xml:space="preserve"> perdesse tudo o que possuía, amaldiçoaria a Deus. Deus dá licença a satanás para provar a fé que tinha </w:t>
      </w:r>
      <w:proofErr w:type="spellStart"/>
      <w:r w:rsidRPr="00DC03D3">
        <w:rPr>
          <w:rFonts w:cs="Arial"/>
          <w:sz w:val="22"/>
          <w:szCs w:val="22"/>
        </w:rPr>
        <w:t>Jó</w:t>
      </w:r>
      <w:proofErr w:type="spellEnd"/>
      <w:r w:rsidRPr="00DC03D3">
        <w:rPr>
          <w:rFonts w:cs="Arial"/>
          <w:sz w:val="22"/>
          <w:szCs w:val="22"/>
        </w:rPr>
        <w:t xml:space="preserve">, privando-o de sua riqueza, da sua família e, finalmente, da sua saúde. Mesmo assim, “em tudo isto não pecou </w:t>
      </w:r>
      <w:proofErr w:type="spellStart"/>
      <w:r w:rsidRPr="00DC03D3">
        <w:rPr>
          <w:rFonts w:cs="Arial"/>
          <w:sz w:val="22"/>
          <w:szCs w:val="22"/>
        </w:rPr>
        <w:t>Jó</w:t>
      </w:r>
      <w:proofErr w:type="spellEnd"/>
      <w:r w:rsidRPr="00DC03D3">
        <w:rPr>
          <w:rFonts w:cs="Arial"/>
          <w:sz w:val="22"/>
          <w:szCs w:val="22"/>
        </w:rPr>
        <w:t xml:space="preserve"> com os seus lábios” (2.10). </w:t>
      </w:r>
      <w:proofErr w:type="spellStart"/>
      <w:r w:rsidRPr="00DC03D3">
        <w:rPr>
          <w:rFonts w:cs="Arial"/>
          <w:sz w:val="22"/>
          <w:szCs w:val="22"/>
        </w:rPr>
        <w:t>Jó</w:t>
      </w:r>
      <w:proofErr w:type="spellEnd"/>
      <w:r w:rsidRPr="00DC03D3">
        <w:rPr>
          <w:rFonts w:cs="Arial"/>
          <w:sz w:val="22"/>
          <w:szCs w:val="22"/>
        </w:rPr>
        <w:t xml:space="preserve">, então, é visitado por três amigos, </w:t>
      </w:r>
      <w:proofErr w:type="spellStart"/>
      <w:r w:rsidRPr="00DC03D3">
        <w:rPr>
          <w:rFonts w:cs="Arial"/>
          <w:sz w:val="22"/>
          <w:szCs w:val="22"/>
        </w:rPr>
        <w:t>Elifaz</w:t>
      </w:r>
      <w:proofErr w:type="spellEnd"/>
      <w:r w:rsidRPr="00DC03D3">
        <w:rPr>
          <w:rFonts w:cs="Arial"/>
          <w:sz w:val="22"/>
          <w:szCs w:val="22"/>
        </w:rPr>
        <w:t xml:space="preserve">, o </w:t>
      </w:r>
      <w:proofErr w:type="spellStart"/>
      <w:r w:rsidRPr="00DC03D3">
        <w:rPr>
          <w:rFonts w:cs="Arial"/>
          <w:sz w:val="22"/>
          <w:szCs w:val="22"/>
        </w:rPr>
        <w:t>temanita</w:t>
      </w:r>
      <w:proofErr w:type="spellEnd"/>
      <w:r w:rsidRPr="00DC03D3">
        <w:rPr>
          <w:rFonts w:cs="Arial"/>
          <w:sz w:val="22"/>
          <w:szCs w:val="22"/>
        </w:rPr>
        <w:t xml:space="preserve">; </w:t>
      </w:r>
      <w:proofErr w:type="spellStart"/>
      <w:r w:rsidRPr="00DC03D3">
        <w:rPr>
          <w:rFonts w:cs="Arial"/>
          <w:sz w:val="22"/>
          <w:szCs w:val="22"/>
        </w:rPr>
        <w:t>Bildade</w:t>
      </w:r>
      <w:proofErr w:type="spellEnd"/>
      <w:r w:rsidRPr="00DC03D3">
        <w:rPr>
          <w:rFonts w:cs="Arial"/>
          <w:sz w:val="22"/>
          <w:szCs w:val="22"/>
        </w:rPr>
        <w:t xml:space="preserve">, o </w:t>
      </w:r>
      <w:proofErr w:type="spellStart"/>
      <w:r w:rsidRPr="00DC03D3">
        <w:rPr>
          <w:rFonts w:cs="Arial"/>
          <w:sz w:val="22"/>
          <w:szCs w:val="22"/>
        </w:rPr>
        <w:t>suíta</w:t>
      </w:r>
      <w:proofErr w:type="spellEnd"/>
      <w:r w:rsidRPr="00DC03D3">
        <w:rPr>
          <w:rFonts w:cs="Arial"/>
          <w:sz w:val="22"/>
          <w:szCs w:val="22"/>
        </w:rPr>
        <w:t xml:space="preserve"> e </w:t>
      </w:r>
      <w:proofErr w:type="spellStart"/>
      <w:r w:rsidRPr="00DC03D3">
        <w:rPr>
          <w:rFonts w:cs="Arial"/>
          <w:sz w:val="22"/>
          <w:szCs w:val="22"/>
        </w:rPr>
        <w:t>Zofar</w:t>
      </w:r>
      <w:proofErr w:type="spellEnd"/>
      <w:r w:rsidRPr="00DC03D3">
        <w:rPr>
          <w:rFonts w:cs="Arial"/>
          <w:sz w:val="22"/>
          <w:szCs w:val="22"/>
        </w:rPr>
        <w:t xml:space="preserve">, o </w:t>
      </w:r>
      <w:proofErr w:type="spellStart"/>
      <w:r w:rsidRPr="00DC03D3">
        <w:rPr>
          <w:rFonts w:cs="Arial"/>
          <w:sz w:val="22"/>
          <w:szCs w:val="22"/>
        </w:rPr>
        <w:t>naamatita</w:t>
      </w:r>
      <w:proofErr w:type="spellEnd"/>
      <w:r w:rsidRPr="00DC03D3">
        <w:rPr>
          <w:rFonts w:cs="Arial"/>
          <w:sz w:val="22"/>
          <w:szCs w:val="22"/>
        </w:rPr>
        <w:t xml:space="preserve">; que ficam impressionados pela deplorável condição de </w:t>
      </w:r>
      <w:proofErr w:type="spellStart"/>
      <w:r w:rsidRPr="00DC03D3">
        <w:rPr>
          <w:rFonts w:cs="Arial"/>
          <w:sz w:val="22"/>
          <w:szCs w:val="22"/>
        </w:rPr>
        <w:t>Jó</w:t>
      </w:r>
      <w:proofErr w:type="spellEnd"/>
      <w:r w:rsidRPr="00DC03D3">
        <w:rPr>
          <w:rFonts w:cs="Arial"/>
          <w:sz w:val="22"/>
          <w:szCs w:val="22"/>
        </w:rPr>
        <w:t xml:space="preserve"> que permanecem sentados com </w:t>
      </w:r>
      <w:proofErr w:type="spellStart"/>
      <w:r w:rsidRPr="00DC03D3">
        <w:rPr>
          <w:rFonts w:cs="Arial"/>
          <w:sz w:val="22"/>
          <w:szCs w:val="22"/>
        </w:rPr>
        <w:t>Jó</w:t>
      </w:r>
      <w:proofErr w:type="spellEnd"/>
      <w:r w:rsidRPr="00DC03D3">
        <w:rPr>
          <w:rFonts w:cs="Arial"/>
          <w:sz w:val="22"/>
          <w:szCs w:val="22"/>
        </w:rPr>
        <w:t xml:space="preserve"> durante sete dias sem dizer uma só palavra.</w:t>
      </w:r>
      <w:r w:rsidRPr="00DC03D3">
        <w:rPr>
          <w:rFonts w:cs="Arial"/>
          <w:sz w:val="22"/>
          <w:szCs w:val="22"/>
        </w:rPr>
        <w:br/>
        <w:t xml:space="preserve">A maior parte do livro é composta por três diálogos entre </w:t>
      </w:r>
      <w:proofErr w:type="spellStart"/>
      <w:r w:rsidRPr="00DC03D3">
        <w:rPr>
          <w:rFonts w:cs="Arial"/>
          <w:sz w:val="22"/>
          <w:szCs w:val="22"/>
        </w:rPr>
        <w:t>Jó</w:t>
      </w:r>
      <w:proofErr w:type="spellEnd"/>
      <w:r w:rsidRPr="00DC03D3">
        <w:rPr>
          <w:rFonts w:cs="Arial"/>
          <w:sz w:val="22"/>
          <w:szCs w:val="22"/>
        </w:rPr>
        <w:t xml:space="preserve"> e </w:t>
      </w:r>
      <w:proofErr w:type="spellStart"/>
      <w:r w:rsidRPr="00DC03D3">
        <w:rPr>
          <w:rFonts w:cs="Arial"/>
          <w:sz w:val="22"/>
          <w:szCs w:val="22"/>
        </w:rPr>
        <w:t>Zofar</w:t>
      </w:r>
      <w:proofErr w:type="spellEnd"/>
      <w:r w:rsidRPr="00DC03D3">
        <w:rPr>
          <w:rFonts w:cs="Arial"/>
          <w:sz w:val="22"/>
          <w:szCs w:val="22"/>
        </w:rPr>
        <w:t xml:space="preserve">, seguidos pelo desafio de </w:t>
      </w:r>
      <w:proofErr w:type="spellStart"/>
      <w:r w:rsidRPr="00DC03D3">
        <w:rPr>
          <w:rFonts w:cs="Arial"/>
          <w:sz w:val="22"/>
          <w:szCs w:val="22"/>
        </w:rPr>
        <w:t>Eliú</w:t>
      </w:r>
      <w:proofErr w:type="spellEnd"/>
      <w:r w:rsidRPr="00DC03D3">
        <w:rPr>
          <w:rFonts w:cs="Arial"/>
          <w:sz w:val="22"/>
          <w:szCs w:val="22"/>
        </w:rPr>
        <w:t xml:space="preserve"> a </w:t>
      </w:r>
      <w:proofErr w:type="spellStart"/>
      <w:r w:rsidRPr="00DC03D3">
        <w:rPr>
          <w:rFonts w:cs="Arial"/>
          <w:sz w:val="22"/>
          <w:szCs w:val="22"/>
        </w:rPr>
        <w:t>Jó</w:t>
      </w:r>
      <w:proofErr w:type="spellEnd"/>
      <w:r w:rsidRPr="00DC03D3">
        <w:rPr>
          <w:rFonts w:cs="Arial"/>
          <w:sz w:val="22"/>
          <w:szCs w:val="22"/>
        </w:rPr>
        <w:t xml:space="preserve">. Os quatro homens tentam responder a pergunta: “Por que sofre </w:t>
      </w:r>
      <w:proofErr w:type="spellStart"/>
      <w:r w:rsidRPr="00DC03D3">
        <w:rPr>
          <w:rFonts w:cs="Arial"/>
          <w:sz w:val="22"/>
          <w:szCs w:val="22"/>
        </w:rPr>
        <w:t>Jó</w:t>
      </w:r>
      <w:proofErr w:type="spellEnd"/>
      <w:r w:rsidRPr="00DC03D3">
        <w:rPr>
          <w:rFonts w:cs="Arial"/>
          <w:sz w:val="22"/>
          <w:szCs w:val="22"/>
        </w:rPr>
        <w:t xml:space="preserve">?” </w:t>
      </w:r>
      <w:proofErr w:type="spellStart"/>
      <w:r w:rsidRPr="00DC03D3">
        <w:rPr>
          <w:rFonts w:cs="Arial"/>
          <w:sz w:val="22"/>
          <w:szCs w:val="22"/>
        </w:rPr>
        <w:t>Elifaz</w:t>
      </w:r>
      <w:proofErr w:type="spellEnd"/>
      <w:r w:rsidRPr="00DC03D3">
        <w:rPr>
          <w:rFonts w:cs="Arial"/>
          <w:sz w:val="22"/>
          <w:szCs w:val="22"/>
        </w:rPr>
        <w:t xml:space="preserve">, argumentando a partir da sua experiência, declara que </w:t>
      </w:r>
      <w:proofErr w:type="spellStart"/>
      <w:r w:rsidRPr="00DC03D3">
        <w:rPr>
          <w:rFonts w:cs="Arial"/>
          <w:sz w:val="22"/>
          <w:szCs w:val="22"/>
        </w:rPr>
        <w:t>Jó</w:t>
      </w:r>
      <w:proofErr w:type="spellEnd"/>
      <w:r w:rsidRPr="00DC03D3">
        <w:rPr>
          <w:rFonts w:cs="Arial"/>
          <w:sz w:val="22"/>
          <w:szCs w:val="22"/>
        </w:rPr>
        <w:t xml:space="preserve"> sofre porque pecou. Argumenta que aqueles que pecam são punidos. Como </w:t>
      </w:r>
      <w:proofErr w:type="spellStart"/>
      <w:r w:rsidRPr="00DC03D3">
        <w:rPr>
          <w:rFonts w:cs="Arial"/>
          <w:sz w:val="22"/>
          <w:szCs w:val="22"/>
        </w:rPr>
        <w:t>Jó</w:t>
      </w:r>
      <w:proofErr w:type="spellEnd"/>
      <w:r w:rsidRPr="00DC03D3">
        <w:rPr>
          <w:rFonts w:cs="Arial"/>
          <w:sz w:val="22"/>
          <w:szCs w:val="22"/>
        </w:rPr>
        <w:t xml:space="preserve"> está </w:t>
      </w:r>
    </w:p>
    <w:p w:rsidR="00AC11CB" w:rsidRDefault="005B7DC7" w:rsidP="005B7DC7">
      <w:pPr>
        <w:jc w:val="center"/>
        <w:rPr>
          <w:rFonts w:cs="Arial"/>
          <w:sz w:val="22"/>
          <w:szCs w:val="22"/>
        </w:rPr>
      </w:pPr>
      <w:r>
        <w:rPr>
          <w:rFonts w:cs="Arial"/>
          <w:sz w:val="22"/>
          <w:szCs w:val="22"/>
        </w:rPr>
        <w:t>31</w:t>
      </w:r>
    </w:p>
    <w:p w:rsidR="00AC11CB" w:rsidRDefault="00DC03D3" w:rsidP="00DC03D3">
      <w:pPr>
        <w:jc w:val="both"/>
        <w:rPr>
          <w:rFonts w:cs="Arial"/>
          <w:sz w:val="22"/>
          <w:szCs w:val="22"/>
        </w:rPr>
      </w:pPr>
      <w:r w:rsidRPr="00DC03D3">
        <w:rPr>
          <w:rFonts w:cs="Arial"/>
          <w:sz w:val="22"/>
          <w:szCs w:val="22"/>
        </w:rPr>
        <w:lastRenderedPageBreak/>
        <w:t xml:space="preserve">sofrendo, obviamente pecou. </w:t>
      </w:r>
      <w:proofErr w:type="spellStart"/>
      <w:r w:rsidRPr="00DC03D3">
        <w:rPr>
          <w:rFonts w:cs="Arial"/>
          <w:sz w:val="22"/>
          <w:szCs w:val="22"/>
        </w:rPr>
        <w:t>Bildade</w:t>
      </w:r>
      <w:proofErr w:type="spellEnd"/>
      <w:r w:rsidRPr="00DC03D3">
        <w:rPr>
          <w:rFonts w:cs="Arial"/>
          <w:sz w:val="22"/>
          <w:szCs w:val="22"/>
        </w:rPr>
        <w:t xml:space="preserve">, sustentando sua autoridade na tradição, sugere que </w:t>
      </w:r>
      <w:proofErr w:type="spellStart"/>
      <w:r w:rsidRPr="00DC03D3">
        <w:rPr>
          <w:rFonts w:cs="Arial"/>
          <w:sz w:val="22"/>
          <w:szCs w:val="22"/>
        </w:rPr>
        <w:t>jó</w:t>
      </w:r>
      <w:proofErr w:type="spellEnd"/>
      <w:r w:rsidRPr="00DC03D3">
        <w:rPr>
          <w:rFonts w:cs="Arial"/>
          <w:sz w:val="22"/>
          <w:szCs w:val="22"/>
        </w:rPr>
        <w:t xml:space="preserve"> é um hipócrita. Também ele faz a inferência de que se os problemas vieram, então </w:t>
      </w:r>
      <w:proofErr w:type="spellStart"/>
      <w:r w:rsidRPr="00DC03D3">
        <w:rPr>
          <w:rFonts w:cs="Arial"/>
          <w:sz w:val="22"/>
          <w:szCs w:val="22"/>
        </w:rPr>
        <w:t>Jó</w:t>
      </w:r>
      <w:proofErr w:type="spellEnd"/>
      <w:r w:rsidRPr="00DC03D3">
        <w:rPr>
          <w:rFonts w:cs="Arial"/>
          <w:sz w:val="22"/>
          <w:szCs w:val="22"/>
        </w:rPr>
        <w:t xml:space="preserve"> deve ter pecado. “Se fores puro e reto, certamente, logo despertará por ti” (8.6). </w:t>
      </w:r>
      <w:proofErr w:type="spellStart"/>
      <w:r w:rsidRPr="00DC03D3">
        <w:rPr>
          <w:rFonts w:cs="Arial"/>
          <w:sz w:val="22"/>
          <w:szCs w:val="22"/>
        </w:rPr>
        <w:t>Zofar</w:t>
      </w:r>
      <w:proofErr w:type="spellEnd"/>
      <w:r w:rsidRPr="00DC03D3">
        <w:rPr>
          <w:rFonts w:cs="Arial"/>
          <w:sz w:val="22"/>
          <w:szCs w:val="22"/>
        </w:rPr>
        <w:t xml:space="preserve"> condena </w:t>
      </w:r>
      <w:proofErr w:type="spellStart"/>
      <w:r w:rsidRPr="00DC03D3">
        <w:rPr>
          <w:rFonts w:cs="Arial"/>
          <w:sz w:val="22"/>
          <w:szCs w:val="22"/>
        </w:rPr>
        <w:t>Jó</w:t>
      </w:r>
      <w:proofErr w:type="spellEnd"/>
      <w:r w:rsidRPr="00DC03D3">
        <w:rPr>
          <w:rFonts w:cs="Arial"/>
          <w:sz w:val="22"/>
          <w:szCs w:val="22"/>
        </w:rPr>
        <w:t xml:space="preserve"> por verbosidade, presunção, e </w:t>
      </w:r>
      <w:proofErr w:type="spellStart"/>
      <w:r w:rsidRPr="00DC03D3">
        <w:rPr>
          <w:rFonts w:cs="Arial"/>
          <w:sz w:val="22"/>
          <w:szCs w:val="22"/>
        </w:rPr>
        <w:t>pecaminosidade</w:t>
      </w:r>
      <w:proofErr w:type="spellEnd"/>
      <w:r w:rsidRPr="00DC03D3">
        <w:rPr>
          <w:rFonts w:cs="Arial"/>
          <w:sz w:val="22"/>
          <w:szCs w:val="22"/>
        </w:rPr>
        <w:t xml:space="preserve">, concluindo que </w:t>
      </w:r>
      <w:proofErr w:type="spellStart"/>
      <w:r w:rsidRPr="00DC03D3">
        <w:rPr>
          <w:rFonts w:cs="Arial"/>
          <w:sz w:val="22"/>
          <w:szCs w:val="22"/>
        </w:rPr>
        <w:t>Jó</w:t>
      </w:r>
      <w:proofErr w:type="spellEnd"/>
      <w:r w:rsidRPr="00DC03D3">
        <w:rPr>
          <w:rFonts w:cs="Arial"/>
          <w:sz w:val="22"/>
          <w:szCs w:val="22"/>
        </w:rPr>
        <w:t xml:space="preserve"> está recebendo menos do que merece: “Pelo que sabe Deus exige de ti menos do que merece a tua iniqüidade” (11.6). Os três homens chegam basicamente à mesma conclusão: o sofrimento é conseqüência direta do pecado, e a iniqüidade é sempre punida. Argumentam que é possível avaliar o favor ou desfavor de Deus a alguém pela prosperidade ou adversidade material. Assumem erroneamente que o povo pode compreender os caminhos de Deus sem levar em conta o fato de que as bênçãos e a retribuição divina podem ir além da vida presente. Na sua resposta aos seu amigos, </w:t>
      </w:r>
      <w:proofErr w:type="spellStart"/>
      <w:r w:rsidRPr="00DC03D3">
        <w:rPr>
          <w:rFonts w:cs="Arial"/>
          <w:sz w:val="22"/>
          <w:szCs w:val="22"/>
        </w:rPr>
        <w:t>Jó</w:t>
      </w:r>
      <w:proofErr w:type="spellEnd"/>
      <w:r w:rsidRPr="00DC03D3">
        <w:rPr>
          <w:rFonts w:cs="Arial"/>
          <w:sz w:val="22"/>
          <w:szCs w:val="22"/>
        </w:rPr>
        <w:t xml:space="preserve"> reafirma a sua inocência, dizendo que a experiência prova que tanto o justo como o injusto sofrem, e ambos desfrutam momentos de prosperidade. Lamenta o seu estado deplorável e as suas tremendas perdas, expressando a sua tristeza em relação a eles por acusarem-no em lugar de trazer-lhe consolo. Depois que os três amigos terminam, um jovem, chamado </w:t>
      </w:r>
      <w:proofErr w:type="spellStart"/>
      <w:r w:rsidRPr="00DC03D3">
        <w:rPr>
          <w:rFonts w:cs="Arial"/>
          <w:sz w:val="22"/>
          <w:szCs w:val="22"/>
        </w:rPr>
        <w:t>Eliú</w:t>
      </w:r>
      <w:proofErr w:type="spellEnd"/>
      <w:r w:rsidRPr="00DC03D3">
        <w:rPr>
          <w:rFonts w:cs="Arial"/>
          <w:sz w:val="22"/>
          <w:szCs w:val="22"/>
        </w:rPr>
        <w:t xml:space="preserve">, confronta-se com </w:t>
      </w:r>
      <w:proofErr w:type="spellStart"/>
      <w:r w:rsidRPr="00DC03D3">
        <w:rPr>
          <w:rFonts w:cs="Arial"/>
          <w:sz w:val="22"/>
          <w:szCs w:val="22"/>
        </w:rPr>
        <w:t>Jó</w:t>
      </w:r>
      <w:proofErr w:type="spellEnd"/>
      <w:r w:rsidRPr="00DC03D3">
        <w:rPr>
          <w:rFonts w:cs="Arial"/>
          <w:sz w:val="22"/>
          <w:szCs w:val="22"/>
        </w:rPr>
        <w:t xml:space="preserve">, que prefere não responder suas acusações. O argumento de </w:t>
      </w:r>
      <w:proofErr w:type="spellStart"/>
      <w:r w:rsidRPr="00DC03D3">
        <w:rPr>
          <w:rFonts w:cs="Arial"/>
          <w:sz w:val="22"/>
          <w:szCs w:val="22"/>
        </w:rPr>
        <w:t>Eliú</w:t>
      </w:r>
      <w:proofErr w:type="spellEnd"/>
      <w:r w:rsidRPr="00DC03D3">
        <w:rPr>
          <w:rFonts w:cs="Arial"/>
          <w:sz w:val="22"/>
          <w:szCs w:val="22"/>
        </w:rPr>
        <w:t xml:space="preserve"> pode ser resumido desta maneira: Deus é maior do que qualquer ser humano, isso significa que nenhuma pessoa tenha o direito ou autoridade de exigir uma explicação dele. Argumenta que o ser humano não consegue entender algumas coisas que Deus faz. Ao mesmo tempo, </w:t>
      </w:r>
      <w:proofErr w:type="spellStart"/>
      <w:r w:rsidRPr="00DC03D3">
        <w:rPr>
          <w:rFonts w:cs="Arial"/>
          <w:sz w:val="22"/>
          <w:szCs w:val="22"/>
        </w:rPr>
        <w:t>Eliú</w:t>
      </w:r>
      <w:proofErr w:type="spellEnd"/>
      <w:r w:rsidRPr="00DC03D3">
        <w:rPr>
          <w:rFonts w:cs="Arial"/>
          <w:sz w:val="22"/>
          <w:szCs w:val="22"/>
        </w:rPr>
        <w:t xml:space="preserve"> sugere que Deus irá falar se ouvirmos. A sua ênfase está na atitude do sofredor, ou seja, uma atitude de humildade levará Deus a intervir. Essa é a essência da sua mensagem: em vez de aprender com o seu sofrimento, </w:t>
      </w:r>
      <w:proofErr w:type="spellStart"/>
      <w:r w:rsidRPr="00DC03D3">
        <w:rPr>
          <w:rFonts w:cs="Arial"/>
          <w:sz w:val="22"/>
          <w:szCs w:val="22"/>
        </w:rPr>
        <w:t>Jó</w:t>
      </w:r>
      <w:proofErr w:type="spellEnd"/>
      <w:r w:rsidRPr="00DC03D3">
        <w:rPr>
          <w:rFonts w:cs="Arial"/>
          <w:sz w:val="22"/>
          <w:szCs w:val="22"/>
        </w:rPr>
        <w:t xml:space="preserve"> demonstra a mesma atitude dos ímpios para com Deus, e esta é a razão pela qual ainda está sofrendo aflição. O apelo de </w:t>
      </w:r>
      <w:proofErr w:type="spellStart"/>
      <w:r w:rsidRPr="00DC03D3">
        <w:rPr>
          <w:rFonts w:cs="Arial"/>
          <w:sz w:val="22"/>
          <w:szCs w:val="22"/>
        </w:rPr>
        <w:t>Eliú</w:t>
      </w:r>
      <w:proofErr w:type="spellEnd"/>
      <w:r w:rsidRPr="00DC03D3">
        <w:rPr>
          <w:rFonts w:cs="Arial"/>
          <w:sz w:val="22"/>
          <w:szCs w:val="22"/>
        </w:rPr>
        <w:t xml:space="preserve"> a </w:t>
      </w:r>
      <w:proofErr w:type="spellStart"/>
      <w:r w:rsidRPr="00DC03D3">
        <w:rPr>
          <w:rFonts w:cs="Arial"/>
          <w:sz w:val="22"/>
          <w:szCs w:val="22"/>
        </w:rPr>
        <w:t>Jó</w:t>
      </w:r>
      <w:proofErr w:type="spellEnd"/>
      <w:r w:rsidRPr="00DC03D3">
        <w:rPr>
          <w:rFonts w:cs="Arial"/>
          <w:sz w:val="22"/>
          <w:szCs w:val="22"/>
        </w:rPr>
        <w:t xml:space="preserve"> é: 1) ter fé verdadeira em Deus, em vez de ficar pedindo explicação. 2) Mudar a sua atitude para uma atitude de humildade. Não se deve concluir que todas as objeções dos amigos de </w:t>
      </w:r>
      <w:proofErr w:type="spellStart"/>
      <w:r w:rsidRPr="00DC03D3">
        <w:rPr>
          <w:rFonts w:cs="Arial"/>
          <w:sz w:val="22"/>
          <w:szCs w:val="22"/>
        </w:rPr>
        <w:t>Jó</w:t>
      </w:r>
      <w:proofErr w:type="spellEnd"/>
      <w:r w:rsidRPr="00DC03D3">
        <w:rPr>
          <w:rFonts w:cs="Arial"/>
          <w:sz w:val="22"/>
          <w:szCs w:val="22"/>
        </w:rPr>
        <w:t xml:space="preserve"> representem tudo o que se pensava de Deus durante aquela época. Na medida em que a revelação da natureza de Deus foi se fazendo conhecida através da história e das Escrituras, descobrimos que algumas dessas opiniões eram incompletas. Evidentemente, isso não faz com que o texto seja menos inspirado, antes nos dá um relato inspirado dos incidentes como realmente aconteceram. Quando os quatro concluíram, Deus respondeu a </w:t>
      </w:r>
      <w:proofErr w:type="spellStart"/>
      <w:r w:rsidRPr="00DC03D3">
        <w:rPr>
          <w:rFonts w:cs="Arial"/>
          <w:sz w:val="22"/>
          <w:szCs w:val="22"/>
        </w:rPr>
        <w:t>Jó</w:t>
      </w:r>
      <w:proofErr w:type="spellEnd"/>
      <w:r w:rsidRPr="00DC03D3">
        <w:rPr>
          <w:rFonts w:cs="Arial"/>
          <w:sz w:val="22"/>
          <w:szCs w:val="22"/>
        </w:rPr>
        <w:t xml:space="preserve"> de dentro de um remoinho. A </w:t>
      </w:r>
    </w:p>
    <w:p w:rsidR="00AC11CB" w:rsidRDefault="005B7DC7" w:rsidP="005B7DC7">
      <w:pPr>
        <w:jc w:val="center"/>
        <w:rPr>
          <w:rFonts w:cs="Arial"/>
          <w:sz w:val="22"/>
          <w:szCs w:val="22"/>
        </w:rPr>
      </w:pPr>
      <w:r>
        <w:rPr>
          <w:rFonts w:cs="Arial"/>
          <w:sz w:val="22"/>
          <w:szCs w:val="22"/>
        </w:rPr>
        <w:t>32</w:t>
      </w:r>
    </w:p>
    <w:p w:rsidR="00DC03D3" w:rsidRPr="00DC03D3" w:rsidRDefault="00DC03D3" w:rsidP="00DC03D3">
      <w:pPr>
        <w:jc w:val="both"/>
        <w:rPr>
          <w:rFonts w:cs="Arial"/>
          <w:b/>
          <w:sz w:val="22"/>
          <w:szCs w:val="22"/>
        </w:rPr>
      </w:pPr>
      <w:r w:rsidRPr="00DC03D3">
        <w:rPr>
          <w:rFonts w:cs="Arial"/>
          <w:sz w:val="22"/>
          <w:szCs w:val="22"/>
        </w:rPr>
        <w:lastRenderedPageBreak/>
        <w:t xml:space="preserve">resposta de deus não é uma explicação dos sofrimentos de </w:t>
      </w:r>
      <w:proofErr w:type="spellStart"/>
      <w:r w:rsidRPr="00DC03D3">
        <w:rPr>
          <w:rFonts w:cs="Arial"/>
          <w:sz w:val="22"/>
          <w:szCs w:val="22"/>
        </w:rPr>
        <w:t>Jó</w:t>
      </w:r>
      <w:proofErr w:type="spellEnd"/>
      <w:r w:rsidRPr="00DC03D3">
        <w:rPr>
          <w:rFonts w:cs="Arial"/>
          <w:sz w:val="22"/>
          <w:szCs w:val="22"/>
        </w:rPr>
        <w:t xml:space="preserve">, mas, através de uma série de perguntas, Deus procura tornar </w:t>
      </w:r>
      <w:proofErr w:type="spellStart"/>
      <w:r w:rsidRPr="00DC03D3">
        <w:rPr>
          <w:rFonts w:cs="Arial"/>
          <w:sz w:val="22"/>
          <w:szCs w:val="22"/>
        </w:rPr>
        <w:t>Jó</w:t>
      </w:r>
      <w:proofErr w:type="spellEnd"/>
      <w:r w:rsidRPr="00DC03D3">
        <w:rPr>
          <w:rFonts w:cs="Arial"/>
          <w:sz w:val="22"/>
          <w:szCs w:val="22"/>
        </w:rPr>
        <w:t xml:space="preserve"> mais humilde. Quando relemos a fala de Deus através do remoinho, tiramos três conclusões a respeito do sofrimento de </w:t>
      </w:r>
      <w:proofErr w:type="spellStart"/>
      <w:r w:rsidRPr="00DC03D3">
        <w:rPr>
          <w:rFonts w:cs="Arial"/>
          <w:sz w:val="22"/>
          <w:szCs w:val="22"/>
        </w:rPr>
        <w:t>Jó</w:t>
      </w:r>
      <w:proofErr w:type="spellEnd"/>
      <w:r w:rsidRPr="00DC03D3">
        <w:rPr>
          <w:rFonts w:cs="Arial"/>
          <w:sz w:val="22"/>
          <w:szCs w:val="22"/>
        </w:rPr>
        <w:t xml:space="preserve">: 1) não aparece a intenção de se revelar a </w:t>
      </w:r>
      <w:proofErr w:type="spellStart"/>
      <w:r w:rsidRPr="00DC03D3">
        <w:rPr>
          <w:rFonts w:cs="Arial"/>
          <w:sz w:val="22"/>
          <w:szCs w:val="22"/>
        </w:rPr>
        <w:t>Jó</w:t>
      </w:r>
      <w:proofErr w:type="spellEnd"/>
      <w:r w:rsidRPr="00DC03D3">
        <w:rPr>
          <w:rFonts w:cs="Arial"/>
          <w:sz w:val="22"/>
          <w:szCs w:val="22"/>
        </w:rPr>
        <w:t xml:space="preserve"> a causa dos seus sofrimentos. Deus não podia, provavelmente, explicar alguns aspectos do sofrimento humano, no momento em que acontece, sem o risco de destruir o próprio objetivo que esse sofrimento é destinado a cumprir. 2) Deus se envolve com a realidade do ser humano: </w:t>
      </w:r>
      <w:proofErr w:type="spellStart"/>
      <w:r w:rsidRPr="00DC03D3">
        <w:rPr>
          <w:rFonts w:cs="Arial"/>
          <w:sz w:val="22"/>
          <w:szCs w:val="22"/>
        </w:rPr>
        <w:t>Jó</w:t>
      </w:r>
      <w:proofErr w:type="spellEnd"/>
      <w:r w:rsidRPr="00DC03D3">
        <w:rPr>
          <w:rFonts w:cs="Arial"/>
          <w:sz w:val="22"/>
          <w:szCs w:val="22"/>
        </w:rPr>
        <w:t xml:space="preserve"> e o seu sofrimento são suficientes que Deus fale com ele. 3) o propósito de Deus também era o de levar </w:t>
      </w:r>
      <w:proofErr w:type="spellStart"/>
      <w:r w:rsidRPr="00DC03D3">
        <w:rPr>
          <w:rFonts w:cs="Arial"/>
          <w:sz w:val="22"/>
          <w:szCs w:val="22"/>
        </w:rPr>
        <w:t>Jó</w:t>
      </w:r>
      <w:proofErr w:type="spellEnd"/>
      <w:r w:rsidRPr="00DC03D3">
        <w:rPr>
          <w:rFonts w:cs="Arial"/>
          <w:sz w:val="22"/>
          <w:szCs w:val="22"/>
        </w:rPr>
        <w:t xml:space="preserve"> a abrir mão da sua justiça própria, da sua defesa própria e sabedoria auto-suficiente, de forma que pudesse buscar esses valores em Deus.</w:t>
      </w:r>
    </w:p>
    <w:p w:rsidR="00DC03D3" w:rsidRPr="00DC03D3" w:rsidRDefault="00DC03D3" w:rsidP="00DC03D3">
      <w:pPr>
        <w:jc w:val="right"/>
        <w:rPr>
          <w:b/>
          <w:sz w:val="22"/>
          <w:szCs w:val="22"/>
        </w:rPr>
      </w:pPr>
    </w:p>
    <w:p w:rsidR="00DC03D3" w:rsidRPr="00DC03D3" w:rsidRDefault="00DC03D3" w:rsidP="00DC03D3">
      <w:pPr>
        <w:jc w:val="center"/>
        <w:rPr>
          <w:b/>
          <w:sz w:val="22"/>
          <w:szCs w:val="22"/>
          <w:u w:val="single"/>
        </w:rPr>
      </w:pPr>
      <w:r w:rsidRPr="00DC03D3">
        <w:rPr>
          <w:b/>
          <w:sz w:val="22"/>
          <w:szCs w:val="22"/>
          <w:u w:val="single"/>
        </w:rPr>
        <w:t>JÓ</w:t>
      </w:r>
    </w:p>
    <w:p w:rsidR="00DC03D3" w:rsidRPr="00DC03D3" w:rsidRDefault="00DC03D3" w:rsidP="00DC03D3">
      <w:pPr>
        <w:jc w:val="both"/>
        <w:rPr>
          <w:sz w:val="22"/>
          <w:szCs w:val="22"/>
        </w:rPr>
      </w:pPr>
      <w:r w:rsidRPr="00DC03D3">
        <w:rPr>
          <w:b/>
          <w:sz w:val="22"/>
          <w:szCs w:val="22"/>
        </w:rPr>
        <w:t>7</w:t>
      </w:r>
      <w:r w:rsidRPr="00DC03D3">
        <w:rPr>
          <w:sz w:val="22"/>
          <w:szCs w:val="22"/>
        </w:rPr>
        <w:t xml:space="preserve"> – Qual era a maior esperança de </w:t>
      </w:r>
      <w:proofErr w:type="spellStart"/>
      <w:r w:rsidRPr="00DC03D3">
        <w:rPr>
          <w:sz w:val="22"/>
          <w:szCs w:val="22"/>
        </w:rPr>
        <w:t>Jó</w:t>
      </w:r>
      <w:proofErr w:type="spellEnd"/>
      <w:r w:rsidRPr="00DC03D3">
        <w:rPr>
          <w:sz w:val="22"/>
          <w:szCs w:val="22"/>
        </w:rPr>
        <w:t xml:space="preserve">? </w:t>
      </w:r>
      <w:proofErr w:type="spellStart"/>
      <w:r w:rsidRPr="00DC03D3">
        <w:rPr>
          <w:sz w:val="22"/>
          <w:szCs w:val="22"/>
        </w:rPr>
        <w:t>Jó</w:t>
      </w:r>
      <w:proofErr w:type="spellEnd"/>
      <w:r w:rsidRPr="00DC03D3">
        <w:rPr>
          <w:sz w:val="22"/>
          <w:szCs w:val="22"/>
        </w:rPr>
        <w:t xml:space="preserve"> 19:25-27</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 Que promessa Jesus fez não só para </w:t>
      </w:r>
      <w:proofErr w:type="spellStart"/>
      <w:r w:rsidRPr="00DC03D3">
        <w:rPr>
          <w:sz w:val="22"/>
          <w:szCs w:val="22"/>
        </w:rPr>
        <w:t>Jó</w:t>
      </w:r>
      <w:proofErr w:type="spellEnd"/>
      <w:r w:rsidRPr="00DC03D3">
        <w:rPr>
          <w:sz w:val="22"/>
          <w:szCs w:val="22"/>
        </w:rPr>
        <w:t xml:space="preserve">, como para todo homem? João 14:1-3 João 11:25 </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 xml:space="preserve">O Espírito é o autor da sabedoria dando a cada um a capacidade de conhecer e tirar lições pessoais das coisas que acontecem na vida. Assim, conhecimento e sabedoria são bênçãos do Espírito aos homens. O Espírito de Deus é também a fonte da própria vida. Se não fosse pela influência direta do Espírito, o homem como nós o conhecemos não teria chegado a existir. Assim foi na criação original do homem, e assim continua sendo até o cumprimento da promessa da volta e restauração do homem. O Espírito de Deus é o Espírito da vida. Como o Espírito de Deus dá vida e sabedoria ao homem, ele também é essencial à própria continuidade da raça humana. Se Deus tivesse que desviar a sua atenção para outro lugar, se tivesse que retirar o seu Espírito deste mundo, certamente a história humana chegaria ao seu fim. A intenção é deixar claro que Deus não é caprichoso nem egoísta, pois cuida do ser humano, sustenta-o de forma constante pela abundante presença do seu Espírito. Dessa forma, o de </w:t>
      </w:r>
      <w:proofErr w:type="spellStart"/>
      <w:r w:rsidRPr="00DC03D3">
        <w:rPr>
          <w:rFonts w:ascii="Times New Roman" w:hAnsi="Times New Roman"/>
          <w:i/>
          <w:sz w:val="22"/>
          <w:szCs w:val="22"/>
        </w:rPr>
        <w:t>Jó</w:t>
      </w:r>
      <w:proofErr w:type="spellEnd"/>
      <w:r w:rsidRPr="00DC03D3">
        <w:rPr>
          <w:rFonts w:ascii="Times New Roman" w:hAnsi="Times New Roman"/>
          <w:i/>
          <w:sz w:val="22"/>
          <w:szCs w:val="22"/>
        </w:rPr>
        <w:t xml:space="preserve"> nos mostra Jesus como protetor e mantenedor da vida.</w:t>
      </w:r>
    </w:p>
    <w:p w:rsidR="00AC11CB" w:rsidRDefault="00AC11CB" w:rsidP="00DC03D3">
      <w:pPr>
        <w:jc w:val="right"/>
        <w:rPr>
          <w:b/>
          <w:sz w:val="22"/>
          <w:szCs w:val="22"/>
        </w:rPr>
      </w:pPr>
    </w:p>
    <w:p w:rsidR="00AC11CB" w:rsidRPr="005B7DC7" w:rsidRDefault="005B7DC7" w:rsidP="005B7DC7">
      <w:pPr>
        <w:jc w:val="center"/>
        <w:rPr>
          <w:sz w:val="22"/>
          <w:szCs w:val="22"/>
        </w:rPr>
      </w:pPr>
      <w:r w:rsidRPr="005B7DC7">
        <w:rPr>
          <w:sz w:val="22"/>
          <w:szCs w:val="22"/>
        </w:rPr>
        <w:t>33</w:t>
      </w:r>
    </w:p>
    <w:p w:rsidR="00DC03D3" w:rsidRPr="00DC03D3" w:rsidRDefault="00DC03D3" w:rsidP="00DC03D3">
      <w:pPr>
        <w:jc w:val="right"/>
        <w:rPr>
          <w:b/>
          <w:sz w:val="22"/>
          <w:szCs w:val="22"/>
        </w:rPr>
      </w:pPr>
      <w:proofErr w:type="spellStart"/>
      <w:r w:rsidRPr="00DC03D3">
        <w:rPr>
          <w:b/>
          <w:sz w:val="22"/>
          <w:szCs w:val="22"/>
        </w:rPr>
        <w:lastRenderedPageBreak/>
        <w:t>Quarta-feira</w:t>
      </w:r>
      <w:proofErr w:type="spellEnd"/>
    </w:p>
    <w:p w:rsidR="00DC03D3" w:rsidRPr="00DC03D3" w:rsidRDefault="00DC03D3" w:rsidP="00DC03D3">
      <w:pPr>
        <w:jc w:val="right"/>
        <w:rPr>
          <w:b/>
          <w:sz w:val="22"/>
          <w:szCs w:val="22"/>
        </w:rPr>
      </w:pPr>
      <w:r w:rsidRPr="00DC03D3">
        <w:rPr>
          <w:b/>
          <w:sz w:val="22"/>
          <w:szCs w:val="22"/>
        </w:rPr>
        <w:t xml:space="preserve">27 de </w:t>
      </w:r>
      <w:r w:rsidR="00CD56A6">
        <w:rPr>
          <w:b/>
          <w:sz w:val="22"/>
          <w:szCs w:val="22"/>
        </w:rPr>
        <w:t>Julho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rPr>
      </w:pPr>
      <w:r w:rsidRPr="00DC03D3">
        <w:rPr>
          <w:b/>
          <w:sz w:val="22"/>
          <w:szCs w:val="22"/>
        </w:rPr>
        <w:t>SALMOS</w:t>
      </w:r>
    </w:p>
    <w:p w:rsidR="00AC11CB" w:rsidRDefault="00DC03D3" w:rsidP="00DC03D3">
      <w:pPr>
        <w:jc w:val="both"/>
        <w:rPr>
          <w:rFonts w:cs="Arial"/>
          <w:sz w:val="22"/>
          <w:szCs w:val="22"/>
        </w:rPr>
      </w:pPr>
      <w:r w:rsidRPr="00DC03D3">
        <w:rPr>
          <w:rFonts w:cs="Arial"/>
          <w:sz w:val="22"/>
          <w:szCs w:val="22"/>
        </w:rPr>
        <w:t xml:space="preserve">O título hebraico deste livro, </w:t>
      </w:r>
      <w:proofErr w:type="spellStart"/>
      <w:r w:rsidRPr="00DC03D3">
        <w:rPr>
          <w:rFonts w:cs="Arial"/>
          <w:i/>
          <w:iCs/>
          <w:sz w:val="22"/>
          <w:szCs w:val="22"/>
        </w:rPr>
        <w:t>Sepher</w:t>
      </w:r>
      <w:proofErr w:type="spellEnd"/>
      <w:r w:rsidRPr="00DC03D3">
        <w:rPr>
          <w:rFonts w:cs="Arial"/>
          <w:i/>
          <w:iCs/>
          <w:sz w:val="22"/>
          <w:szCs w:val="22"/>
        </w:rPr>
        <w:t xml:space="preserve"> </w:t>
      </w:r>
      <w:proofErr w:type="spellStart"/>
      <w:r w:rsidRPr="00DC03D3">
        <w:rPr>
          <w:rFonts w:cs="Arial"/>
          <w:i/>
          <w:iCs/>
          <w:sz w:val="22"/>
          <w:szCs w:val="22"/>
        </w:rPr>
        <w:t>Tehillim</w:t>
      </w:r>
      <w:proofErr w:type="spellEnd"/>
      <w:r w:rsidRPr="00DC03D3">
        <w:rPr>
          <w:rFonts w:cs="Arial"/>
          <w:i/>
          <w:iCs/>
          <w:sz w:val="22"/>
          <w:szCs w:val="22"/>
        </w:rPr>
        <w:t xml:space="preserve">, </w:t>
      </w:r>
      <w:r w:rsidRPr="00DC03D3">
        <w:rPr>
          <w:rFonts w:cs="Arial"/>
          <w:sz w:val="22"/>
          <w:szCs w:val="22"/>
        </w:rPr>
        <w:t xml:space="preserve">significa “Livro de Louvores”. Os títulos gregos, </w:t>
      </w:r>
      <w:proofErr w:type="spellStart"/>
      <w:r w:rsidRPr="00DC03D3">
        <w:rPr>
          <w:rFonts w:cs="Arial"/>
          <w:i/>
          <w:iCs/>
          <w:sz w:val="22"/>
          <w:szCs w:val="22"/>
        </w:rPr>
        <w:t>Psalmoi</w:t>
      </w:r>
      <w:proofErr w:type="spellEnd"/>
      <w:r w:rsidRPr="00DC03D3">
        <w:rPr>
          <w:rFonts w:cs="Arial"/>
          <w:i/>
          <w:iCs/>
          <w:sz w:val="22"/>
          <w:szCs w:val="22"/>
        </w:rPr>
        <w:t xml:space="preserve"> ou </w:t>
      </w:r>
      <w:proofErr w:type="spellStart"/>
      <w:r w:rsidRPr="00DC03D3">
        <w:rPr>
          <w:rFonts w:cs="Arial"/>
          <w:i/>
          <w:iCs/>
          <w:sz w:val="22"/>
          <w:szCs w:val="22"/>
        </w:rPr>
        <w:t>Psalterion</w:t>
      </w:r>
      <w:proofErr w:type="spellEnd"/>
      <w:r w:rsidRPr="00DC03D3">
        <w:rPr>
          <w:rFonts w:cs="Arial"/>
          <w:sz w:val="22"/>
          <w:szCs w:val="22"/>
        </w:rPr>
        <w:t xml:space="preserve">, denotam um poema que deve ser acompanhado por um instrumento de cordas. Entretanto, o Saltério contém mais do que cânticos para o templo e hinos de louvor. Ele inclui elegias, lamentações, orações pessoais e patrióticas, petições, meditações, instruções, antífonas e tributos em acrósticos sobre temas nobres. Em sua forma final no cânon das Escrituras, o Livro dos Salmos é subdividido em cinco livros menores. Cada livro é uma compilação de diversas coleções antigas de cânticos e poemas. Uma </w:t>
      </w:r>
      <w:proofErr w:type="spellStart"/>
      <w:r w:rsidRPr="00DC03D3">
        <w:rPr>
          <w:rFonts w:cs="Arial"/>
          <w:sz w:val="22"/>
          <w:szCs w:val="22"/>
        </w:rPr>
        <w:t>doxologia</w:t>
      </w:r>
      <w:proofErr w:type="spellEnd"/>
      <w:r w:rsidRPr="00DC03D3">
        <w:rPr>
          <w:rFonts w:cs="Arial"/>
          <w:sz w:val="22"/>
          <w:szCs w:val="22"/>
        </w:rPr>
        <w:t xml:space="preserve"> apropriada foi colocada pelos editores no final de cada livro. No livro I (Salmos capítulos </w:t>
      </w:r>
      <w:smartTag w:uri="urn:schemas-microsoft-com:office:smarttags" w:element="metricconverter">
        <w:smartTagPr>
          <w:attr w:name="ProductID" w:val="1 a"/>
        </w:smartTagPr>
        <w:r w:rsidRPr="00DC03D3">
          <w:rPr>
            <w:rFonts w:cs="Arial"/>
            <w:sz w:val="22"/>
            <w:szCs w:val="22"/>
          </w:rPr>
          <w:t>1 a</w:t>
        </w:r>
      </w:smartTag>
      <w:r w:rsidRPr="00DC03D3">
        <w:rPr>
          <w:rFonts w:cs="Arial"/>
          <w:sz w:val="22"/>
          <w:szCs w:val="22"/>
        </w:rPr>
        <w:t xml:space="preserve"> 41), a maioria dos cânticos são atribuídos a Davi. O Livro II (Salmos capítulos </w:t>
      </w:r>
      <w:smartTag w:uri="urn:schemas-microsoft-com:office:smarttags" w:element="metricconverter">
        <w:smartTagPr>
          <w:attr w:name="ProductID" w:val="42 a"/>
        </w:smartTagPr>
        <w:r w:rsidRPr="00DC03D3">
          <w:rPr>
            <w:rFonts w:cs="Arial"/>
            <w:sz w:val="22"/>
            <w:szCs w:val="22"/>
          </w:rPr>
          <w:t>42 a</w:t>
        </w:r>
      </w:smartTag>
      <w:r w:rsidRPr="00DC03D3">
        <w:rPr>
          <w:rFonts w:cs="Arial"/>
          <w:sz w:val="22"/>
          <w:szCs w:val="22"/>
        </w:rPr>
        <w:t xml:space="preserve"> 72) é uma coleção de cânticos por, de, ou para os filhos de Corá, </w:t>
      </w:r>
      <w:proofErr w:type="spellStart"/>
      <w:r w:rsidRPr="00DC03D3">
        <w:rPr>
          <w:rFonts w:cs="Arial"/>
          <w:sz w:val="22"/>
          <w:szCs w:val="22"/>
        </w:rPr>
        <w:t>Asafe</w:t>
      </w:r>
      <w:proofErr w:type="spellEnd"/>
      <w:r w:rsidRPr="00DC03D3">
        <w:rPr>
          <w:rFonts w:cs="Arial"/>
          <w:sz w:val="22"/>
          <w:szCs w:val="22"/>
        </w:rPr>
        <w:t xml:space="preserve">, Davi e Salomão; nessa coleção, quatro escritos permanecem anônimos. O Livro III (Salmos capítulos </w:t>
      </w:r>
      <w:smartTag w:uri="urn:schemas-microsoft-com:office:smarttags" w:element="metricconverter">
        <w:smartTagPr>
          <w:attr w:name="ProductID" w:val="73 a"/>
        </w:smartTagPr>
        <w:r w:rsidRPr="00DC03D3">
          <w:rPr>
            <w:rFonts w:cs="Arial"/>
            <w:sz w:val="22"/>
            <w:szCs w:val="22"/>
          </w:rPr>
          <w:t>73 a</w:t>
        </w:r>
      </w:smartTag>
      <w:r w:rsidRPr="00DC03D3">
        <w:rPr>
          <w:rFonts w:cs="Arial"/>
          <w:sz w:val="22"/>
          <w:szCs w:val="22"/>
        </w:rPr>
        <w:t xml:space="preserve"> 89) é marcado por uma grande coleção de cânticos de </w:t>
      </w:r>
      <w:proofErr w:type="spellStart"/>
      <w:r w:rsidRPr="00DC03D3">
        <w:rPr>
          <w:rFonts w:cs="Arial"/>
          <w:sz w:val="22"/>
          <w:szCs w:val="22"/>
        </w:rPr>
        <w:t>Asafe</w:t>
      </w:r>
      <w:proofErr w:type="spellEnd"/>
      <w:r w:rsidRPr="00DC03D3">
        <w:rPr>
          <w:rFonts w:cs="Arial"/>
          <w:sz w:val="22"/>
          <w:szCs w:val="22"/>
        </w:rPr>
        <w:t xml:space="preserve">. </w:t>
      </w:r>
      <w:proofErr w:type="spellStart"/>
      <w:r w:rsidRPr="00DC03D3">
        <w:rPr>
          <w:rFonts w:cs="Arial"/>
          <w:sz w:val="22"/>
          <w:szCs w:val="22"/>
        </w:rPr>
        <w:t>Asafe</w:t>
      </w:r>
      <w:proofErr w:type="spellEnd"/>
      <w:r w:rsidRPr="00DC03D3">
        <w:rPr>
          <w:rFonts w:cs="Arial"/>
          <w:sz w:val="22"/>
          <w:szCs w:val="22"/>
        </w:rPr>
        <w:t xml:space="preserve"> foi o chefe dos cantores do rei Davi (1º Crônicas capítulo 16:4-7). Embora a maioria dos salmos no Livro IV (Salmos capítulos </w:t>
      </w:r>
      <w:smartTag w:uri="urn:schemas-microsoft-com:office:smarttags" w:element="metricconverter">
        <w:smartTagPr>
          <w:attr w:name="ProductID" w:val="90 a"/>
        </w:smartTagPr>
        <w:r w:rsidRPr="00DC03D3">
          <w:rPr>
            <w:rFonts w:cs="Arial"/>
            <w:sz w:val="22"/>
            <w:szCs w:val="22"/>
          </w:rPr>
          <w:t>90 a</w:t>
        </w:r>
      </w:smartTag>
      <w:r w:rsidRPr="00DC03D3">
        <w:rPr>
          <w:rFonts w:cs="Arial"/>
          <w:sz w:val="22"/>
          <w:szCs w:val="22"/>
        </w:rPr>
        <w:t xml:space="preserve"> 106) não tenha os seus autores citados, Moisés, Davi e Salomão colaboraram também. No Livro V (Salmos capítulos </w:t>
      </w:r>
      <w:smartTag w:uri="urn:schemas-microsoft-com:office:smarttags" w:element="metricconverter">
        <w:smartTagPr>
          <w:attr w:name="ProductID" w:val="107 a"/>
        </w:smartTagPr>
        <w:r w:rsidRPr="00DC03D3">
          <w:rPr>
            <w:rFonts w:cs="Arial"/>
            <w:sz w:val="22"/>
            <w:szCs w:val="22"/>
          </w:rPr>
          <w:t>107 a</w:t>
        </w:r>
      </w:smartTag>
      <w:r w:rsidRPr="00DC03D3">
        <w:rPr>
          <w:rFonts w:cs="Arial"/>
          <w:sz w:val="22"/>
          <w:szCs w:val="22"/>
        </w:rPr>
        <w:t xml:space="preserve"> 150) registram-se vários cânticos de Davi. A série de cânticos chamada de </w:t>
      </w:r>
      <w:proofErr w:type="spellStart"/>
      <w:r w:rsidRPr="00DC03D3">
        <w:rPr>
          <w:rFonts w:cs="Arial"/>
          <w:sz w:val="22"/>
          <w:szCs w:val="22"/>
        </w:rPr>
        <w:t>Hallel</w:t>
      </w:r>
      <w:proofErr w:type="spellEnd"/>
      <w:r w:rsidRPr="00DC03D3">
        <w:rPr>
          <w:rFonts w:cs="Arial"/>
          <w:sz w:val="22"/>
          <w:szCs w:val="22"/>
        </w:rPr>
        <w:t xml:space="preserve"> Egípcio (Salmos capítulos </w:t>
      </w:r>
      <w:smartTag w:uri="urn:schemas-microsoft-com:office:smarttags" w:element="metricconverter">
        <w:smartTagPr>
          <w:attr w:name="ProductID" w:val="113 a"/>
        </w:smartTagPr>
        <w:r w:rsidRPr="00DC03D3">
          <w:rPr>
            <w:rFonts w:cs="Arial"/>
            <w:sz w:val="22"/>
            <w:szCs w:val="22"/>
          </w:rPr>
          <w:t>113 a</w:t>
        </w:r>
      </w:smartTag>
      <w:r w:rsidRPr="00DC03D3">
        <w:rPr>
          <w:rFonts w:cs="Arial"/>
          <w:sz w:val="22"/>
          <w:szCs w:val="22"/>
        </w:rPr>
        <w:t xml:space="preserve"> 118) também está no Livro V. Os cânticos finais nesse livro (Salmos capítulos </w:t>
      </w:r>
      <w:smartTag w:uri="urn:schemas-microsoft-com:office:smarttags" w:element="metricconverter">
        <w:smartTagPr>
          <w:attr w:name="ProductID" w:val="146 a"/>
        </w:smartTagPr>
        <w:r w:rsidRPr="00DC03D3">
          <w:rPr>
            <w:rFonts w:cs="Arial"/>
            <w:sz w:val="22"/>
            <w:szCs w:val="22"/>
          </w:rPr>
          <w:t>146 a</w:t>
        </w:r>
      </w:smartTag>
      <w:r w:rsidRPr="00DC03D3">
        <w:rPr>
          <w:rFonts w:cs="Arial"/>
          <w:sz w:val="22"/>
          <w:szCs w:val="22"/>
        </w:rPr>
        <w:t xml:space="preserve"> 150) são conhecidos como o “Grande </w:t>
      </w:r>
      <w:proofErr w:type="spellStart"/>
      <w:r w:rsidRPr="00DC03D3">
        <w:rPr>
          <w:rFonts w:cs="Arial"/>
          <w:sz w:val="22"/>
          <w:szCs w:val="22"/>
        </w:rPr>
        <w:t>Hallel</w:t>
      </w:r>
      <w:proofErr w:type="spellEnd"/>
      <w:r w:rsidRPr="00DC03D3">
        <w:rPr>
          <w:rFonts w:cs="Arial"/>
          <w:sz w:val="22"/>
          <w:szCs w:val="22"/>
        </w:rPr>
        <w:t>”. Cada cântico começa e termina com a exclamação hebraica de louvor, “</w:t>
      </w:r>
      <w:proofErr w:type="spellStart"/>
      <w:r w:rsidRPr="00DC03D3">
        <w:rPr>
          <w:rFonts w:cs="Arial"/>
          <w:sz w:val="22"/>
          <w:szCs w:val="22"/>
        </w:rPr>
        <w:t>Hallelujah</w:t>
      </w:r>
      <w:proofErr w:type="spellEnd"/>
      <w:r w:rsidRPr="00DC03D3">
        <w:rPr>
          <w:rFonts w:cs="Arial"/>
          <w:sz w:val="22"/>
          <w:szCs w:val="22"/>
        </w:rPr>
        <w:t>!”. Títulos informativos são encontrados no começo de muitos dos salmos. A preposição hebraica usada em muitos títulos pode ser traduzida de três maneiras: “a”,”para”, e “de”. Ou seja, “dedicado a”, “para o uso de” e “</w:t>
      </w:r>
      <w:proofErr w:type="spellStart"/>
      <w:r w:rsidRPr="00DC03D3">
        <w:rPr>
          <w:rFonts w:cs="Arial"/>
          <w:sz w:val="22"/>
          <w:szCs w:val="22"/>
        </w:rPr>
        <w:t>pertecente</w:t>
      </w:r>
      <w:proofErr w:type="spellEnd"/>
      <w:r w:rsidRPr="00DC03D3">
        <w:rPr>
          <w:rFonts w:cs="Arial"/>
          <w:sz w:val="22"/>
          <w:szCs w:val="22"/>
        </w:rPr>
        <w:t xml:space="preserve"> a”. Todos os títulos que descrevem a situação histórica do salmo tratam da vida de Davi. Os salmos capítulos 7, 34, 52, 54, 56, 57, 59 e 142 referem-se aos eventos ocorridos durante o problemático relacionamento de Davi com Saul; o salmos capítulos 3, 18, 51, 60 e 63 cobrem o período </w:t>
      </w:r>
      <w:smartTag w:uri="urn:schemas-microsoft-com:office:smarttags" w:element="PersonName">
        <w:smartTagPr>
          <w:attr w:name="ProductID" w:val="em que Davi"/>
        </w:smartTagPr>
        <w:r w:rsidRPr="00DC03D3">
          <w:rPr>
            <w:rFonts w:cs="Arial"/>
            <w:sz w:val="22"/>
            <w:szCs w:val="22"/>
          </w:rPr>
          <w:t>em que Davi</w:t>
        </w:r>
      </w:smartTag>
      <w:r w:rsidRPr="00DC03D3">
        <w:rPr>
          <w:rFonts w:cs="Arial"/>
          <w:sz w:val="22"/>
          <w:szCs w:val="22"/>
        </w:rPr>
        <w:t xml:space="preserve"> reinou sobre Judá e Israel.</w:t>
      </w:r>
      <w:r w:rsidRPr="00DC03D3">
        <w:rPr>
          <w:rFonts w:cs="Arial"/>
          <w:sz w:val="22"/>
          <w:szCs w:val="22"/>
        </w:rPr>
        <w:br/>
        <w:t xml:space="preserve">Outros títulos precedentes aos salmos referem-se aos instrumentos usados no acompanhamento; à melodia ou música apropriada; que parte do coral deve guiar (por exemplo, soprano, tenor, baixo); ou que tipo de salmo é (por exemplo: meditação, oração). Alguns dos </w:t>
      </w:r>
    </w:p>
    <w:p w:rsidR="00AC11CB" w:rsidRDefault="005B7DC7" w:rsidP="005B7DC7">
      <w:pPr>
        <w:jc w:val="center"/>
        <w:rPr>
          <w:rFonts w:cs="Arial"/>
          <w:sz w:val="22"/>
          <w:szCs w:val="22"/>
        </w:rPr>
      </w:pPr>
      <w:r>
        <w:rPr>
          <w:rFonts w:cs="Arial"/>
          <w:sz w:val="22"/>
          <w:szCs w:val="22"/>
        </w:rPr>
        <w:t>34</w:t>
      </w:r>
    </w:p>
    <w:p w:rsidR="00DC03D3" w:rsidRPr="00DC03D3" w:rsidRDefault="00DC03D3" w:rsidP="00DC03D3">
      <w:pPr>
        <w:jc w:val="both"/>
        <w:rPr>
          <w:rFonts w:cs="Arial"/>
          <w:b/>
          <w:sz w:val="22"/>
          <w:szCs w:val="22"/>
        </w:rPr>
      </w:pPr>
      <w:r w:rsidRPr="00DC03D3">
        <w:rPr>
          <w:rFonts w:cs="Arial"/>
          <w:sz w:val="22"/>
          <w:szCs w:val="22"/>
        </w:rPr>
        <w:lastRenderedPageBreak/>
        <w:t>significados destas anotações musicais e litúrgicas são hoje desconhecidas. Poesia Hebraica. Em lugar de rima de sons, a poesia os cânticos hebraicos são marcados pelo paralelismo, ou rima de idéias. A maioria dos paralelismos são dísticos que expressam pensamentos sinônimos em cada linha (36.5). Outros são antíteses, em que a segunda linha expressa a negativa da linha precedente (20.8). Também há dísticos construtivos ou sintéticos, os quais tendem a adicionar ou a fortalecer um pensamento (19.8,9). Alguns poucos paralelismos são causais, apresentando a justificativa da primeira linha (31.21). Às vezes, o paralelismo envolve três linhas (1.1), quatro (33.2,3) ou mais linhas.</w:t>
      </w:r>
    </w:p>
    <w:p w:rsidR="00DC03D3" w:rsidRPr="00DC03D3" w:rsidRDefault="00DC03D3" w:rsidP="00DC03D3">
      <w:pPr>
        <w:jc w:val="right"/>
        <w:rPr>
          <w:b/>
          <w:sz w:val="22"/>
          <w:szCs w:val="22"/>
        </w:rPr>
      </w:pPr>
    </w:p>
    <w:p w:rsidR="00DC03D3" w:rsidRPr="00DC03D3" w:rsidRDefault="00DC03D3" w:rsidP="00DC03D3">
      <w:pPr>
        <w:jc w:val="center"/>
        <w:rPr>
          <w:b/>
          <w:sz w:val="22"/>
          <w:szCs w:val="22"/>
          <w:u w:val="single"/>
        </w:rPr>
      </w:pPr>
      <w:r w:rsidRPr="00DC03D3">
        <w:rPr>
          <w:b/>
          <w:sz w:val="22"/>
          <w:szCs w:val="22"/>
          <w:u w:val="single"/>
        </w:rPr>
        <w:t>SALMOS - I</w:t>
      </w:r>
    </w:p>
    <w:p w:rsidR="00DC03D3" w:rsidRPr="00DC03D3" w:rsidRDefault="00DC03D3" w:rsidP="00DC03D3">
      <w:pPr>
        <w:jc w:val="both"/>
        <w:rPr>
          <w:sz w:val="22"/>
          <w:szCs w:val="22"/>
        </w:rPr>
      </w:pPr>
      <w:r w:rsidRPr="00DC03D3">
        <w:rPr>
          <w:b/>
          <w:sz w:val="22"/>
          <w:szCs w:val="22"/>
        </w:rPr>
        <w:t>9</w:t>
      </w:r>
      <w:r w:rsidRPr="00DC03D3">
        <w:rPr>
          <w:sz w:val="22"/>
          <w:szCs w:val="22"/>
        </w:rPr>
        <w:t xml:space="preserve"> – O que Davi revela em seus momentos de angustia? Salmos 22:1-3</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10</w:t>
      </w:r>
      <w:r w:rsidRPr="00DC03D3">
        <w:rPr>
          <w:sz w:val="22"/>
          <w:szCs w:val="22"/>
        </w:rPr>
        <w:t xml:space="preserve"> – Jesus em Seu momento de angustia o que disse? Mateus 27:46</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AC11CB" w:rsidRDefault="00AC11CB" w:rsidP="00AC11CB">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Aqui vemos Sua humilhação e sofrimento.</w:t>
      </w:r>
    </w:p>
    <w:p w:rsidR="00DC03D3" w:rsidRPr="00DC03D3" w:rsidRDefault="00DC03D3" w:rsidP="00DC03D3">
      <w:pPr>
        <w:jc w:val="right"/>
        <w:rPr>
          <w:b/>
          <w:sz w:val="22"/>
          <w:szCs w:val="22"/>
        </w:rPr>
      </w:pPr>
      <w:r w:rsidRPr="00DC03D3">
        <w:rPr>
          <w:b/>
          <w:sz w:val="22"/>
          <w:szCs w:val="22"/>
        </w:rPr>
        <w:t xml:space="preserve"> </w:t>
      </w: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28 de </w:t>
      </w:r>
      <w:r w:rsidR="00CD56A6">
        <w:rPr>
          <w:b/>
          <w:sz w:val="22"/>
          <w:szCs w:val="22"/>
        </w:rPr>
        <w:t>Julho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SALMOS - II</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O salmista faz um comentário sobre Jesus. Qual é este comentário? Salmos 24:7</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12</w:t>
      </w:r>
      <w:r w:rsidRPr="00DC03D3">
        <w:rPr>
          <w:sz w:val="22"/>
          <w:szCs w:val="22"/>
        </w:rPr>
        <w:t xml:space="preserve"> – E isto aconteceu? João 13:1; Hebreus 12:2</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Aqui percebemos Sua ressurreição.</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w:t>
      </w:r>
    </w:p>
    <w:p w:rsidR="0063655C" w:rsidRDefault="0063655C" w:rsidP="00DC03D3">
      <w:pPr>
        <w:jc w:val="right"/>
        <w:rPr>
          <w:b/>
          <w:sz w:val="22"/>
          <w:szCs w:val="22"/>
        </w:rPr>
      </w:pPr>
    </w:p>
    <w:p w:rsidR="0063655C" w:rsidRDefault="0063655C" w:rsidP="00DC03D3">
      <w:pPr>
        <w:jc w:val="right"/>
        <w:rPr>
          <w:b/>
          <w:sz w:val="22"/>
          <w:szCs w:val="22"/>
        </w:rPr>
      </w:pPr>
    </w:p>
    <w:p w:rsidR="0063655C" w:rsidRDefault="0063655C" w:rsidP="00DC03D3">
      <w:pPr>
        <w:jc w:val="right"/>
        <w:rPr>
          <w:b/>
          <w:sz w:val="22"/>
          <w:szCs w:val="22"/>
        </w:rPr>
      </w:pPr>
    </w:p>
    <w:p w:rsidR="0063655C" w:rsidRDefault="0063655C" w:rsidP="00DC03D3">
      <w:pPr>
        <w:jc w:val="right"/>
        <w:rPr>
          <w:b/>
          <w:sz w:val="22"/>
          <w:szCs w:val="22"/>
        </w:rPr>
      </w:pPr>
    </w:p>
    <w:p w:rsidR="0063655C" w:rsidRPr="005B7DC7" w:rsidRDefault="005B7DC7" w:rsidP="005B7DC7">
      <w:pPr>
        <w:jc w:val="center"/>
        <w:rPr>
          <w:sz w:val="22"/>
          <w:szCs w:val="22"/>
        </w:rPr>
      </w:pPr>
      <w:r w:rsidRPr="005B7DC7">
        <w:rPr>
          <w:sz w:val="22"/>
          <w:szCs w:val="22"/>
        </w:rPr>
        <w:t>35</w:t>
      </w:r>
    </w:p>
    <w:p w:rsidR="00DC03D3" w:rsidRPr="00DC03D3" w:rsidRDefault="00DC03D3" w:rsidP="00DC03D3">
      <w:pPr>
        <w:jc w:val="right"/>
        <w:rPr>
          <w:b/>
          <w:sz w:val="22"/>
          <w:szCs w:val="22"/>
        </w:rPr>
      </w:pPr>
      <w:proofErr w:type="spellStart"/>
      <w:r w:rsidRPr="00DC03D3">
        <w:rPr>
          <w:b/>
          <w:sz w:val="22"/>
          <w:szCs w:val="22"/>
        </w:rPr>
        <w:lastRenderedPageBreak/>
        <w:t>Sexta-feira</w:t>
      </w:r>
      <w:proofErr w:type="spellEnd"/>
    </w:p>
    <w:p w:rsidR="00DC03D3" w:rsidRPr="00DC03D3" w:rsidRDefault="00DC03D3" w:rsidP="00DC03D3">
      <w:pPr>
        <w:jc w:val="right"/>
        <w:rPr>
          <w:b/>
          <w:sz w:val="22"/>
          <w:szCs w:val="22"/>
        </w:rPr>
      </w:pPr>
      <w:r w:rsidRPr="00DC03D3">
        <w:rPr>
          <w:b/>
          <w:sz w:val="22"/>
          <w:szCs w:val="22"/>
        </w:rPr>
        <w:t xml:space="preserve">29 de </w:t>
      </w:r>
      <w:r w:rsidR="00CD56A6">
        <w:rPr>
          <w:b/>
          <w:sz w:val="22"/>
          <w:szCs w:val="22"/>
        </w:rPr>
        <w:t>Julho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SALMOS - III</w:t>
      </w:r>
    </w:p>
    <w:p w:rsidR="00DC03D3" w:rsidRPr="00DC03D3" w:rsidRDefault="00DC03D3" w:rsidP="00DC03D3">
      <w:pPr>
        <w:jc w:val="both"/>
        <w:rPr>
          <w:sz w:val="22"/>
          <w:szCs w:val="22"/>
        </w:rPr>
      </w:pPr>
      <w:r w:rsidRPr="00DC03D3">
        <w:rPr>
          <w:b/>
          <w:sz w:val="22"/>
          <w:szCs w:val="22"/>
        </w:rPr>
        <w:t>13</w:t>
      </w:r>
      <w:r w:rsidRPr="00DC03D3">
        <w:rPr>
          <w:sz w:val="22"/>
          <w:szCs w:val="22"/>
        </w:rPr>
        <w:t xml:space="preserve"> – Davi inspirado escreve sobre a unção de Jesus. O que ele diz? Salmos 45: 1-5; 7-8</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14</w:t>
      </w:r>
      <w:r w:rsidRPr="00DC03D3">
        <w:rPr>
          <w:sz w:val="22"/>
          <w:szCs w:val="22"/>
        </w:rPr>
        <w:t xml:space="preserve"> – O que perceberam os que viveram com Jesus? Lucas 4:20-22</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Aqui vemos o Profeta com lábios cheio de graça. O livro dos Salmos e os princípios deles refletem e atendem à alma do homem e ao coração de Deus. Davi, o principal colaborador do livro dos Salmos, foi ungido pelo Espírito Santo (1Sm 16.13). Essa unção não foi apenas para o reinado, mas para o oficio de profeta (</w:t>
      </w:r>
      <w:proofErr w:type="spellStart"/>
      <w:r w:rsidRPr="00DC03D3">
        <w:rPr>
          <w:rFonts w:ascii="Times New Roman" w:hAnsi="Times New Roman"/>
          <w:i/>
          <w:sz w:val="22"/>
          <w:szCs w:val="22"/>
        </w:rPr>
        <w:t>At</w:t>
      </w:r>
      <w:proofErr w:type="spellEnd"/>
      <w:r w:rsidRPr="00DC03D3">
        <w:rPr>
          <w:rFonts w:ascii="Times New Roman" w:hAnsi="Times New Roman"/>
          <w:i/>
          <w:sz w:val="22"/>
          <w:szCs w:val="22"/>
        </w:rPr>
        <w:t xml:space="preserve"> 2.30); e as suas afirmações proféticas foram feitas para o nosso conforto. Eles podem refletir a profundidade da agonia experimentada pelo espírito humano atormentado, com toda a sua comoção, e expressar a alegria imensa da alma libertada através das promessas conformadas na vida de Jesus. </w:t>
      </w:r>
    </w:p>
    <w:p w:rsidR="00DC03D3" w:rsidRPr="00DC03D3" w:rsidRDefault="00DC03D3" w:rsidP="00DC03D3">
      <w:pP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64</w:t>
      </w:r>
    </w:p>
    <w:p w:rsidR="00DC03D3" w:rsidRPr="00DC03D3" w:rsidRDefault="00DC03D3" w:rsidP="00DC03D3">
      <w:pPr>
        <w:rPr>
          <w:b/>
          <w:sz w:val="22"/>
          <w:szCs w:val="22"/>
        </w:rPr>
      </w:pPr>
      <w:r w:rsidRPr="00DC03D3">
        <w:rPr>
          <w:b/>
          <w:sz w:val="22"/>
          <w:szCs w:val="22"/>
        </w:rPr>
        <w:t>Final – 65</w:t>
      </w:r>
    </w:p>
    <w:p w:rsidR="0063655C" w:rsidRPr="00DC03D3" w:rsidRDefault="0063655C" w:rsidP="0063655C">
      <w:pPr>
        <w:jc w:val="center"/>
        <w:rPr>
          <w:b/>
          <w:sz w:val="22"/>
          <w:szCs w:val="22"/>
        </w:rPr>
      </w:pPr>
      <w:r w:rsidRPr="00DC03D3">
        <w:rPr>
          <w:b/>
          <w:sz w:val="22"/>
          <w:szCs w:val="22"/>
        </w:rPr>
        <w:t xml:space="preserve">Lição 6                                                                                                        </w:t>
      </w:r>
      <w:r w:rsidR="00CD56A6">
        <w:rPr>
          <w:b/>
          <w:sz w:val="22"/>
          <w:szCs w:val="22"/>
        </w:rPr>
        <w:t>06</w:t>
      </w:r>
      <w:r w:rsidRPr="00DC03D3">
        <w:rPr>
          <w:b/>
          <w:sz w:val="22"/>
          <w:szCs w:val="22"/>
        </w:rPr>
        <w:t xml:space="preserve">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i/>
          <w:sz w:val="22"/>
          <w:szCs w:val="22"/>
        </w:rPr>
      </w:pPr>
      <w:r w:rsidRPr="00DC03D3">
        <w:rPr>
          <w:b/>
          <w:i/>
          <w:sz w:val="22"/>
          <w:szCs w:val="22"/>
        </w:rPr>
        <w:t>JESUS NOS LIVROS DE PROVÉRBIOS E ECLESIASTES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b/>
          <w:sz w:val="22"/>
          <w:szCs w:val="22"/>
        </w:rPr>
      </w:pPr>
      <w:r w:rsidRPr="00DC03D3">
        <w:rPr>
          <w:b/>
          <w:sz w:val="22"/>
          <w:szCs w:val="22"/>
        </w:rPr>
        <w:t>PROVÉRBIOS</w:t>
      </w:r>
    </w:p>
    <w:p w:rsidR="0063655C" w:rsidRDefault="00DC03D3" w:rsidP="00DC03D3">
      <w:pPr>
        <w:jc w:val="both"/>
        <w:rPr>
          <w:rFonts w:cs="Arial"/>
          <w:color w:val="auto"/>
          <w:sz w:val="22"/>
          <w:szCs w:val="22"/>
        </w:rPr>
      </w:pPr>
      <w:r w:rsidRPr="00DC03D3">
        <w:rPr>
          <w:rFonts w:cs="Arial"/>
          <w:color w:val="auto"/>
          <w:sz w:val="22"/>
          <w:szCs w:val="22"/>
        </w:rPr>
        <w:t xml:space="preserve">Sob a liderança de Salomão, Israel alcançou sua maior extensão geográfica e desfrutou da menor violência de todos os períodos monárquicos. “Pacifico”, o significado de seu nome, descreve o reinado de Salomão. E paz, com sabedoria, trouxe prosperidade sem precedentes para a nação, o que se tornou motivo de respeito e admiração para a rainha de </w:t>
      </w:r>
      <w:proofErr w:type="spellStart"/>
      <w:r w:rsidRPr="00DC03D3">
        <w:rPr>
          <w:rFonts w:cs="Arial"/>
          <w:color w:val="auto"/>
          <w:sz w:val="22"/>
          <w:szCs w:val="22"/>
        </w:rPr>
        <w:t>Sabá</w:t>
      </w:r>
      <w:proofErr w:type="spellEnd"/>
      <w:r w:rsidRPr="00DC03D3">
        <w:rPr>
          <w:rFonts w:cs="Arial"/>
          <w:color w:val="auto"/>
          <w:sz w:val="22"/>
          <w:szCs w:val="22"/>
        </w:rPr>
        <w:t xml:space="preserve"> (1º Rei capítulo 10:6-9) e pra outros governantes da época. Palavras sábias, como música ou outras formas de arte, tendiam a florescer em tal época, e então durar pelas </w:t>
      </w:r>
    </w:p>
    <w:p w:rsidR="0063655C" w:rsidRDefault="005B7DC7" w:rsidP="005B7DC7">
      <w:pPr>
        <w:jc w:val="center"/>
        <w:rPr>
          <w:rFonts w:cs="Arial"/>
          <w:color w:val="auto"/>
          <w:sz w:val="22"/>
          <w:szCs w:val="22"/>
        </w:rPr>
      </w:pPr>
      <w:r>
        <w:rPr>
          <w:rFonts w:cs="Arial"/>
          <w:color w:val="auto"/>
          <w:sz w:val="22"/>
          <w:szCs w:val="22"/>
        </w:rPr>
        <w:t>36</w:t>
      </w:r>
    </w:p>
    <w:p w:rsidR="00DC03D3" w:rsidRPr="00DC03D3" w:rsidRDefault="00DC03D3" w:rsidP="00DC03D3">
      <w:pPr>
        <w:jc w:val="both"/>
        <w:rPr>
          <w:rFonts w:cs="Arial"/>
          <w:color w:val="auto"/>
          <w:sz w:val="22"/>
          <w:szCs w:val="22"/>
        </w:rPr>
      </w:pPr>
      <w:r w:rsidRPr="00DC03D3">
        <w:rPr>
          <w:rFonts w:cs="Arial"/>
          <w:color w:val="auto"/>
          <w:sz w:val="22"/>
          <w:szCs w:val="22"/>
        </w:rPr>
        <w:lastRenderedPageBreak/>
        <w:t>gerações seguintes. O livro de Provérbios não é apenas uma coleção de provérbios, mas uma coleção de coleções. Seu pensamento ou tema unificador é: “O temor do SENHOR é o princípio da sabedoria” (9.10), aparecendo de outra maneira como: “O temor do SENHOR é o principio (ou parte principal) da ciência” (1.7).</w:t>
      </w:r>
    </w:p>
    <w:p w:rsidR="00DC03D3" w:rsidRPr="00DC03D3" w:rsidRDefault="00DC03D3" w:rsidP="00DC03D3">
      <w:pPr>
        <w:jc w:val="both"/>
        <w:rPr>
          <w:rFonts w:ascii="Verdana" w:hAnsi="Verdana"/>
          <w:color w:val="auto"/>
          <w:sz w:val="22"/>
          <w:szCs w:val="22"/>
        </w:rPr>
      </w:pPr>
    </w:p>
    <w:p w:rsidR="00DC03D3" w:rsidRPr="00DC03D3" w:rsidRDefault="00DC03D3" w:rsidP="00DC03D3">
      <w:pPr>
        <w:jc w:val="center"/>
        <w:rPr>
          <w:b/>
          <w:sz w:val="22"/>
          <w:szCs w:val="22"/>
          <w:u w:val="single"/>
        </w:rPr>
      </w:pPr>
      <w:r w:rsidRPr="00DC03D3">
        <w:rPr>
          <w:b/>
          <w:sz w:val="22"/>
          <w:szCs w:val="22"/>
          <w:u w:val="single"/>
        </w:rPr>
        <w:t>PROVÉRBIOS - I</w:t>
      </w:r>
    </w:p>
    <w:p w:rsidR="00DC03D3" w:rsidRPr="00DC03D3" w:rsidRDefault="00DC03D3" w:rsidP="00DC03D3">
      <w:pPr>
        <w:jc w:val="both"/>
        <w:rPr>
          <w:sz w:val="22"/>
          <w:szCs w:val="22"/>
        </w:rPr>
      </w:pPr>
      <w:r w:rsidRPr="00DC03D3">
        <w:rPr>
          <w:b/>
          <w:sz w:val="22"/>
          <w:szCs w:val="22"/>
        </w:rPr>
        <w:t>1</w:t>
      </w:r>
      <w:r w:rsidRPr="00DC03D3">
        <w:rPr>
          <w:sz w:val="22"/>
          <w:szCs w:val="22"/>
        </w:rPr>
        <w:t xml:space="preserve"> – Onde se encontra a sabedoria? </w:t>
      </w:r>
      <w:proofErr w:type="spellStart"/>
      <w:r w:rsidRPr="00DC03D3">
        <w:rPr>
          <w:sz w:val="22"/>
          <w:szCs w:val="22"/>
        </w:rPr>
        <w:t>Prov</w:t>
      </w:r>
      <w:proofErr w:type="spellEnd"/>
      <w:r w:rsidRPr="00DC03D3">
        <w:rPr>
          <w:sz w:val="22"/>
          <w:szCs w:val="22"/>
        </w:rPr>
        <w:t xml:space="preserve"> 8:1-36</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Paulo identifica a sabedoria de Deus. Quem é? I Cor 1:24</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rPr>
          <w:b/>
          <w:sz w:val="22"/>
          <w:szCs w:val="22"/>
        </w:rPr>
      </w:pPr>
      <w:r w:rsidRPr="00DC03D3">
        <w:rPr>
          <w:rFonts w:ascii="Times New Roman" w:hAnsi="Times New Roman"/>
          <w:i/>
          <w:sz w:val="22"/>
          <w:szCs w:val="22"/>
        </w:rPr>
        <w:t>Cristo como a sabedoria de Deus.</w:t>
      </w:r>
      <w:r w:rsidRPr="00DC03D3">
        <w:rPr>
          <w:b/>
          <w:sz w:val="22"/>
          <w:szCs w:val="22"/>
        </w:rPr>
        <w:t xml:space="preserve"> </w:t>
      </w: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 xml:space="preserve">31 de </w:t>
      </w:r>
      <w:r w:rsidR="00CD56A6">
        <w:rPr>
          <w:b/>
          <w:sz w:val="22"/>
          <w:szCs w:val="22"/>
        </w:rPr>
        <w:t>Julho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PROVÉRBIOS - II</w:t>
      </w:r>
    </w:p>
    <w:p w:rsidR="00DC03D3" w:rsidRPr="00DC03D3" w:rsidRDefault="00DC03D3" w:rsidP="00DC03D3">
      <w:pPr>
        <w:jc w:val="both"/>
        <w:rPr>
          <w:sz w:val="22"/>
          <w:szCs w:val="22"/>
        </w:rPr>
      </w:pPr>
      <w:r w:rsidRPr="00DC03D3">
        <w:rPr>
          <w:b/>
          <w:sz w:val="22"/>
          <w:szCs w:val="22"/>
        </w:rPr>
        <w:t>3</w:t>
      </w:r>
      <w:r w:rsidRPr="00DC03D3">
        <w:rPr>
          <w:sz w:val="22"/>
          <w:szCs w:val="22"/>
        </w:rPr>
        <w:t xml:space="preserve"> – Para o que Salomão nos adverte? </w:t>
      </w:r>
      <w:proofErr w:type="spellStart"/>
      <w:r w:rsidRPr="00DC03D3">
        <w:rPr>
          <w:sz w:val="22"/>
          <w:szCs w:val="22"/>
        </w:rPr>
        <w:t>Prov</w:t>
      </w:r>
      <w:proofErr w:type="spellEnd"/>
      <w:r w:rsidRPr="00DC03D3">
        <w:rPr>
          <w:sz w:val="22"/>
          <w:szCs w:val="22"/>
        </w:rPr>
        <w:t xml:space="preserve"> 4:18 </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O que Jesus diz sobre este assunto? João 14:6; 8:12</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pStyle w:val="NormalWeb"/>
        <w:jc w:val="both"/>
        <w:rPr>
          <w:i/>
          <w:sz w:val="22"/>
          <w:szCs w:val="22"/>
        </w:rPr>
      </w:pPr>
      <w:r w:rsidRPr="00DC03D3">
        <w:rPr>
          <w:i/>
          <w:sz w:val="22"/>
          <w:szCs w:val="22"/>
        </w:rPr>
        <w:t xml:space="preserve">Jesus como o “Caminho” e a “Luz” do Seu povo. </w:t>
      </w: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01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PROVÉRBIOS - III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Quem Salomão diz ser a nossa segurança? </w:t>
      </w:r>
      <w:proofErr w:type="spellStart"/>
      <w:r w:rsidRPr="00DC03D3">
        <w:rPr>
          <w:sz w:val="22"/>
          <w:szCs w:val="22"/>
        </w:rPr>
        <w:t>Prov</w:t>
      </w:r>
      <w:proofErr w:type="spellEnd"/>
      <w:r w:rsidRPr="00DC03D3">
        <w:rPr>
          <w:sz w:val="22"/>
          <w:szCs w:val="22"/>
        </w:rPr>
        <w:t xml:space="preserve"> 18:10</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Quem Paulo diz ser a nossa segurança? I Tess 5:8</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rPr>
          <w:b/>
          <w:sz w:val="22"/>
          <w:szCs w:val="22"/>
        </w:rPr>
      </w:pPr>
      <w:r w:rsidRPr="00DC03D3">
        <w:rPr>
          <w:rFonts w:ascii="Times New Roman" w:hAnsi="Times New Roman"/>
          <w:i/>
          <w:sz w:val="22"/>
          <w:szCs w:val="22"/>
        </w:rPr>
        <w:t>A “torre forte” para onde o reto corre e é salvo.</w:t>
      </w:r>
    </w:p>
    <w:p w:rsidR="00DC03D3" w:rsidRPr="005B7DC7" w:rsidRDefault="005B7DC7" w:rsidP="005B7DC7">
      <w:pPr>
        <w:jc w:val="center"/>
        <w:rPr>
          <w:sz w:val="22"/>
          <w:szCs w:val="22"/>
        </w:rPr>
      </w:pPr>
      <w:r w:rsidRPr="005B7DC7">
        <w:rPr>
          <w:sz w:val="22"/>
          <w:szCs w:val="22"/>
        </w:rPr>
        <w:t>37</w:t>
      </w:r>
    </w:p>
    <w:p w:rsidR="00DC03D3" w:rsidRPr="00DC03D3" w:rsidRDefault="00DC03D3" w:rsidP="00DC03D3">
      <w:pPr>
        <w:jc w:val="right"/>
        <w:rPr>
          <w:b/>
          <w:sz w:val="22"/>
          <w:szCs w:val="22"/>
        </w:rPr>
      </w:pPr>
      <w:proofErr w:type="spellStart"/>
      <w:r w:rsidRPr="00DC03D3">
        <w:rPr>
          <w:b/>
          <w:sz w:val="22"/>
          <w:szCs w:val="22"/>
        </w:rPr>
        <w:lastRenderedPageBreak/>
        <w:t>Terça-feira</w:t>
      </w:r>
      <w:proofErr w:type="spellEnd"/>
    </w:p>
    <w:p w:rsidR="00DC03D3" w:rsidRPr="00DC03D3" w:rsidRDefault="00DC03D3" w:rsidP="00DC03D3">
      <w:pPr>
        <w:jc w:val="right"/>
        <w:rPr>
          <w:b/>
          <w:sz w:val="22"/>
          <w:szCs w:val="22"/>
        </w:rPr>
      </w:pPr>
      <w:r w:rsidRPr="00DC03D3">
        <w:rPr>
          <w:b/>
          <w:sz w:val="22"/>
          <w:szCs w:val="22"/>
        </w:rPr>
        <w:t xml:space="preserve">02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rPr>
      </w:pPr>
      <w:r w:rsidRPr="00DC03D3">
        <w:rPr>
          <w:b/>
          <w:sz w:val="22"/>
          <w:szCs w:val="22"/>
          <w:u w:val="single"/>
        </w:rPr>
        <w:t>PROVÉRBIOS - IV</w:t>
      </w:r>
    </w:p>
    <w:p w:rsidR="00DC03D3" w:rsidRPr="00DC03D3" w:rsidRDefault="00DC03D3" w:rsidP="00DC03D3">
      <w:pPr>
        <w:jc w:val="both"/>
        <w:rPr>
          <w:sz w:val="22"/>
          <w:szCs w:val="22"/>
        </w:rPr>
      </w:pPr>
      <w:r w:rsidRPr="00DC03D3">
        <w:rPr>
          <w:b/>
          <w:sz w:val="22"/>
          <w:szCs w:val="22"/>
        </w:rPr>
        <w:t>7</w:t>
      </w:r>
      <w:r w:rsidRPr="00DC03D3">
        <w:rPr>
          <w:sz w:val="22"/>
          <w:szCs w:val="22"/>
        </w:rPr>
        <w:t xml:space="preserve"> – Como se comporta um verdadeiro amigo? </w:t>
      </w:r>
      <w:proofErr w:type="spellStart"/>
      <w:r w:rsidRPr="00DC03D3">
        <w:rPr>
          <w:sz w:val="22"/>
          <w:szCs w:val="22"/>
        </w:rPr>
        <w:t>Prov</w:t>
      </w:r>
      <w:proofErr w:type="spellEnd"/>
      <w:r w:rsidRPr="00DC03D3">
        <w:rPr>
          <w:sz w:val="22"/>
          <w:szCs w:val="22"/>
        </w:rPr>
        <w:t xml:space="preserve"> 17:17</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 Quanto Jesus se demonstrou nosso amigo? João 15:13</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rPr>
          <w:b/>
          <w:sz w:val="22"/>
          <w:szCs w:val="22"/>
        </w:rPr>
      </w:pPr>
      <w:r w:rsidRPr="00DC03D3">
        <w:rPr>
          <w:rFonts w:ascii="Times New Roman" w:hAnsi="Times New Roman"/>
          <w:i/>
          <w:sz w:val="22"/>
          <w:szCs w:val="22"/>
        </w:rPr>
        <w:t>O amigo que ama em todo tempo.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 xml:space="preserve">03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PROVÉRBIOS - V</w:t>
      </w:r>
    </w:p>
    <w:p w:rsidR="00DC03D3" w:rsidRPr="00DC03D3" w:rsidRDefault="00DC03D3" w:rsidP="00DC03D3">
      <w:pPr>
        <w:jc w:val="both"/>
        <w:rPr>
          <w:sz w:val="22"/>
          <w:szCs w:val="22"/>
        </w:rPr>
      </w:pPr>
      <w:r w:rsidRPr="00DC03D3">
        <w:rPr>
          <w:b/>
          <w:sz w:val="22"/>
          <w:szCs w:val="22"/>
        </w:rPr>
        <w:t>9</w:t>
      </w:r>
      <w:r w:rsidRPr="00DC03D3">
        <w:rPr>
          <w:sz w:val="22"/>
          <w:szCs w:val="22"/>
        </w:rPr>
        <w:t xml:space="preserve"> – O que é dito da existência de Jesus? </w:t>
      </w:r>
      <w:proofErr w:type="spellStart"/>
      <w:r w:rsidRPr="00DC03D3">
        <w:rPr>
          <w:sz w:val="22"/>
          <w:szCs w:val="22"/>
        </w:rPr>
        <w:t>Prov</w:t>
      </w:r>
      <w:proofErr w:type="spellEnd"/>
      <w:r w:rsidRPr="00DC03D3">
        <w:rPr>
          <w:sz w:val="22"/>
          <w:szCs w:val="22"/>
        </w:rPr>
        <w:t xml:space="preserve"> 8:24-25</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DC03D3" w:rsidRPr="00DC03D3" w:rsidRDefault="00DC03D3" w:rsidP="00DC03D3">
      <w:pPr>
        <w:rPr>
          <w:sz w:val="22"/>
          <w:szCs w:val="22"/>
        </w:rPr>
      </w:pPr>
      <w:r w:rsidRPr="00DC03D3">
        <w:rPr>
          <w:b/>
          <w:sz w:val="22"/>
          <w:szCs w:val="22"/>
        </w:rPr>
        <w:t>10</w:t>
      </w:r>
      <w:r w:rsidRPr="00DC03D3">
        <w:rPr>
          <w:sz w:val="22"/>
          <w:szCs w:val="22"/>
        </w:rPr>
        <w:t xml:space="preserve"> – O Novo Testamento confirma sua resposta? </w:t>
      </w:r>
      <w:proofErr w:type="spellStart"/>
      <w:r w:rsidRPr="00DC03D3">
        <w:rPr>
          <w:sz w:val="22"/>
          <w:szCs w:val="22"/>
        </w:rPr>
        <w:t>Colossenses</w:t>
      </w:r>
      <w:proofErr w:type="spellEnd"/>
      <w:r w:rsidRPr="00DC03D3">
        <w:rPr>
          <w:sz w:val="22"/>
          <w:szCs w:val="22"/>
        </w:rPr>
        <w:t xml:space="preserve"> 1:15; João 1:14-15; 3:16</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63655C" w:rsidRDefault="0063655C" w:rsidP="0063655C">
      <w:pPr>
        <w:jc w:val="both"/>
        <w:rPr>
          <w:sz w:val="22"/>
          <w:szCs w:val="22"/>
        </w:rPr>
      </w:pPr>
      <w:r>
        <w:rPr>
          <w:sz w:val="22"/>
          <w:szCs w:val="22"/>
        </w:rPr>
        <w:t>---------------------------------------------------------------------------------------------</w:t>
      </w:r>
    </w:p>
    <w:p w:rsidR="003C4440" w:rsidRDefault="003C4440"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04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PROVÉRBIOS - VI</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Conforme Salomão, onde estava Jesus no início? </w:t>
      </w:r>
      <w:proofErr w:type="spellStart"/>
      <w:r w:rsidRPr="00DC03D3">
        <w:rPr>
          <w:sz w:val="22"/>
          <w:szCs w:val="22"/>
        </w:rPr>
        <w:t>Prov</w:t>
      </w:r>
      <w:proofErr w:type="spellEnd"/>
      <w:r w:rsidRPr="00DC03D3">
        <w:rPr>
          <w:sz w:val="22"/>
          <w:szCs w:val="22"/>
        </w:rPr>
        <w:t xml:space="preserve"> 8:29-30</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12</w:t>
      </w:r>
      <w:r w:rsidRPr="00DC03D3">
        <w:rPr>
          <w:sz w:val="22"/>
          <w:szCs w:val="22"/>
        </w:rPr>
        <w:t xml:space="preserve"> – João também comenta algo a respeito. O que foi? João 1:10, 1:3</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DC03D3" w:rsidP="00DC03D3">
      <w:pPr>
        <w:jc w:val="both"/>
        <w:rPr>
          <w:rFonts w:ascii="Times New Roman" w:hAnsi="Times New Roman"/>
          <w:i/>
          <w:sz w:val="22"/>
          <w:szCs w:val="22"/>
        </w:rPr>
      </w:pPr>
      <w:r w:rsidRPr="00DC03D3">
        <w:rPr>
          <w:rFonts w:ascii="Times New Roman" w:hAnsi="Times New Roman"/>
          <w:i/>
          <w:sz w:val="22"/>
          <w:szCs w:val="22"/>
        </w:rPr>
        <w:t xml:space="preserve">De fato, uns dos pontos principais do livro é que os ensinamentos nos levam à Jesus; assim, nesse sentido, Seu espírito tem destaque em toda parte. Foi dito a respeito do Antigo Testamento e do Novo Testamento. “O Novo está </w:t>
      </w:r>
    </w:p>
    <w:p w:rsidR="003C4440" w:rsidRPr="005B7DC7" w:rsidRDefault="005B7DC7" w:rsidP="005B7DC7">
      <w:pPr>
        <w:jc w:val="center"/>
        <w:rPr>
          <w:rFonts w:ascii="Times New Roman" w:hAnsi="Times New Roman"/>
          <w:sz w:val="22"/>
          <w:szCs w:val="22"/>
        </w:rPr>
      </w:pPr>
      <w:r w:rsidRPr="005B7DC7">
        <w:rPr>
          <w:rFonts w:ascii="Times New Roman" w:hAnsi="Times New Roman"/>
          <w:sz w:val="22"/>
          <w:szCs w:val="22"/>
        </w:rPr>
        <w:t>38</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lastRenderedPageBreak/>
        <w:t>encoberto no Antigo; o Antigo está revelado no Novo”. No caso do Livro de Provérbios, Jesus no Novo Testamento demonstra como a sabedoria do Livro (que vem apenas através da justiça) é colocada em prática.</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DC03D3" w:rsidP="00DC03D3">
      <w:pPr>
        <w:jc w:val="right"/>
        <w:rPr>
          <w:b/>
          <w:sz w:val="22"/>
          <w:szCs w:val="22"/>
        </w:rPr>
      </w:pPr>
      <w:r w:rsidRPr="00DC03D3">
        <w:rPr>
          <w:b/>
          <w:sz w:val="22"/>
          <w:szCs w:val="22"/>
        </w:rPr>
        <w:t xml:space="preserve">05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rPr>
      </w:pPr>
      <w:r w:rsidRPr="00DC03D3">
        <w:rPr>
          <w:b/>
          <w:sz w:val="22"/>
          <w:szCs w:val="22"/>
        </w:rPr>
        <w:t>ECLESIASTES</w:t>
      </w:r>
    </w:p>
    <w:p w:rsidR="00DC03D3" w:rsidRPr="00DC03D3" w:rsidRDefault="00DC03D3" w:rsidP="00DC03D3">
      <w:pPr>
        <w:jc w:val="both"/>
        <w:rPr>
          <w:rFonts w:cs="Arial"/>
          <w:b/>
          <w:sz w:val="22"/>
          <w:szCs w:val="22"/>
        </w:rPr>
      </w:pPr>
      <w:r w:rsidRPr="00DC03D3">
        <w:rPr>
          <w:rFonts w:cs="Arial"/>
          <w:sz w:val="22"/>
          <w:szCs w:val="22"/>
        </w:rPr>
        <w:t xml:space="preserve">O livro de Eclesiastes apresenta todos os indícios de ser um ensaio literário cuidadosamente composto que precisa ser compreendido em sua totalidade antes de poder ser entendido </w:t>
      </w:r>
      <w:smartTag w:uri="urn:schemas-microsoft-com:office:smarttags" w:element="PersonName">
        <w:smartTagPr>
          <w:attr w:name="ProductID" w:val="em parte. O Conte￺do"/>
        </w:smartTagPr>
        <w:r w:rsidRPr="00DC03D3">
          <w:rPr>
            <w:rFonts w:cs="Arial"/>
            <w:sz w:val="22"/>
            <w:szCs w:val="22"/>
          </w:rPr>
          <w:t>em parte. O Conteúdo</w:t>
        </w:r>
      </w:smartTag>
      <w:r w:rsidRPr="00DC03D3">
        <w:rPr>
          <w:rFonts w:cs="Arial"/>
          <w:sz w:val="22"/>
          <w:szCs w:val="22"/>
        </w:rPr>
        <w:t xml:space="preserve"> do livro é definido por versos quase idênticos (1.2; 12.8), que circunscrevem o livro ao antecipar e resumir as conclusões do autor. Será que essa busca está destinada a terminar (12.8) como começou (1.2), numa nota de desespero? A constante investigação do Pregador por um sentido para toda a existência demonstra que ele é um otimista, não um pessimista, e o seu fracasso em descobrir algum valor absoluto, permanente, nesta vida (“debaixo do sol”), não significa que a sua busca seja um fracasso. Ao contrário, ele se acha forçado (pela observação de Deus pôs ordem no universo quando este foi criado, 3.1-14) a buscar o valor que tanto procura no mundo do porvir. Embora não afirme isso especificamente, a lógica que envolve toda a sua busca compele a encontrar o único verdadeiro </w:t>
      </w:r>
      <w:proofErr w:type="spellStart"/>
      <w:r w:rsidRPr="00DC03D3">
        <w:rPr>
          <w:rFonts w:cs="Arial"/>
          <w:i/>
          <w:iCs/>
          <w:sz w:val="22"/>
          <w:szCs w:val="22"/>
        </w:rPr>
        <w:t>yitron</w:t>
      </w:r>
      <w:proofErr w:type="spellEnd"/>
      <w:r w:rsidRPr="00DC03D3">
        <w:rPr>
          <w:rFonts w:cs="Arial"/>
          <w:sz w:val="22"/>
          <w:szCs w:val="22"/>
        </w:rPr>
        <w:t xml:space="preserve"> no temor (reverência) e na obediência a Deus (11.7-12.7). Isso é afirmado no epílogo: o dever de toda a humanidade é a reverência a Deus e o cumprimento dos seus mandamentos (12.13). Isso precisa acontecer, mesmo que durante esta vida não haja justiça verdadeira , pois Deus, no fim, trará a juízo tudo o que existe (11.9; 12.14). Com esta observação profunda o livro termina.</w:t>
      </w:r>
    </w:p>
    <w:p w:rsidR="00DC03D3" w:rsidRPr="00DC03D3" w:rsidRDefault="00DC03D3" w:rsidP="00DC03D3">
      <w:pPr>
        <w:jc w:val="both"/>
        <w:rPr>
          <w:b/>
          <w:sz w:val="22"/>
          <w:szCs w:val="22"/>
        </w:rPr>
      </w:pPr>
    </w:p>
    <w:p w:rsidR="00DC03D3" w:rsidRPr="00DC03D3" w:rsidRDefault="00DC03D3" w:rsidP="00DC03D3">
      <w:pPr>
        <w:jc w:val="center"/>
        <w:rPr>
          <w:b/>
          <w:sz w:val="22"/>
          <w:szCs w:val="22"/>
          <w:u w:val="single"/>
        </w:rPr>
      </w:pPr>
      <w:r w:rsidRPr="00DC03D3">
        <w:rPr>
          <w:b/>
          <w:sz w:val="22"/>
          <w:szCs w:val="22"/>
          <w:u w:val="single"/>
        </w:rPr>
        <w:t>ECLESIASTES</w:t>
      </w:r>
    </w:p>
    <w:p w:rsidR="00DC03D3" w:rsidRPr="00DC03D3" w:rsidRDefault="00DC03D3" w:rsidP="00DC03D3">
      <w:pPr>
        <w:jc w:val="both"/>
        <w:rPr>
          <w:sz w:val="22"/>
          <w:szCs w:val="22"/>
        </w:rPr>
      </w:pPr>
      <w:r w:rsidRPr="00DC03D3">
        <w:rPr>
          <w:b/>
          <w:sz w:val="22"/>
          <w:szCs w:val="22"/>
        </w:rPr>
        <w:t>13</w:t>
      </w:r>
      <w:r w:rsidRPr="00DC03D3">
        <w:rPr>
          <w:sz w:val="22"/>
          <w:szCs w:val="22"/>
        </w:rPr>
        <w:t xml:space="preserve"> – A escolha de alguém especial. Como Salomão menciona esta profecia? </w:t>
      </w:r>
      <w:proofErr w:type="spellStart"/>
      <w:r w:rsidRPr="00DC03D3">
        <w:rPr>
          <w:sz w:val="22"/>
          <w:szCs w:val="22"/>
        </w:rPr>
        <w:t>Ecles</w:t>
      </w:r>
      <w:proofErr w:type="spellEnd"/>
      <w:r w:rsidRPr="00DC03D3">
        <w:rPr>
          <w:sz w:val="22"/>
          <w:szCs w:val="22"/>
        </w:rPr>
        <w:t xml:space="preserve"> 7:28 (1ª parte)</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14</w:t>
      </w:r>
      <w:r w:rsidRPr="00DC03D3">
        <w:rPr>
          <w:sz w:val="22"/>
          <w:szCs w:val="22"/>
        </w:rPr>
        <w:t xml:space="preserve"> – Quão especial foi o comportamento humano de Jesus? I Pedro 2:22</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DC03D3" w:rsidRPr="005B7DC7" w:rsidRDefault="005B7DC7" w:rsidP="005B7DC7">
      <w:pPr>
        <w:jc w:val="center"/>
        <w:rPr>
          <w:sz w:val="22"/>
          <w:szCs w:val="22"/>
        </w:rPr>
      </w:pPr>
      <w:r w:rsidRPr="005B7DC7">
        <w:rPr>
          <w:sz w:val="22"/>
          <w:szCs w:val="22"/>
        </w:rPr>
        <w:t>39</w:t>
      </w:r>
    </w:p>
    <w:p w:rsidR="00DC03D3" w:rsidRPr="00DC03D3" w:rsidRDefault="00DC03D3" w:rsidP="00DC03D3">
      <w:pPr>
        <w:jc w:val="both"/>
        <w:rPr>
          <w:b/>
          <w:sz w:val="22"/>
          <w:szCs w:val="22"/>
        </w:rPr>
      </w:pPr>
      <w:r w:rsidRPr="00DC03D3">
        <w:rPr>
          <w:rFonts w:ascii="Times New Roman" w:hAnsi="Times New Roman"/>
          <w:i/>
          <w:sz w:val="22"/>
          <w:szCs w:val="22"/>
        </w:rPr>
        <w:lastRenderedPageBreak/>
        <w:t>Toda a menção dada a Jesus são referentes à força vital que anima o ser humano. As pessoas que acreditam que Deus lhes fala através do Espírito Santo em sonhos e visões (</w:t>
      </w:r>
      <w:proofErr w:type="spellStart"/>
      <w:r w:rsidRPr="00DC03D3">
        <w:rPr>
          <w:rFonts w:ascii="Times New Roman" w:hAnsi="Times New Roman"/>
          <w:i/>
          <w:sz w:val="22"/>
          <w:szCs w:val="22"/>
        </w:rPr>
        <w:t>Jl</w:t>
      </w:r>
      <w:proofErr w:type="spellEnd"/>
      <w:r w:rsidRPr="00DC03D3">
        <w:rPr>
          <w:rFonts w:ascii="Times New Roman" w:hAnsi="Times New Roman"/>
          <w:i/>
          <w:sz w:val="22"/>
          <w:szCs w:val="22"/>
        </w:rPr>
        <w:t xml:space="preserve"> 2.28-32; </w:t>
      </w:r>
      <w:proofErr w:type="spellStart"/>
      <w:r w:rsidRPr="00DC03D3">
        <w:rPr>
          <w:rFonts w:ascii="Times New Roman" w:hAnsi="Times New Roman"/>
          <w:i/>
          <w:sz w:val="22"/>
          <w:szCs w:val="22"/>
        </w:rPr>
        <w:t>At</w:t>
      </w:r>
      <w:proofErr w:type="spellEnd"/>
      <w:r w:rsidRPr="00DC03D3">
        <w:rPr>
          <w:rFonts w:ascii="Times New Roman" w:hAnsi="Times New Roman"/>
          <w:i/>
          <w:sz w:val="22"/>
          <w:szCs w:val="22"/>
        </w:rPr>
        <w:t xml:space="preserve"> 2.17-21) agiriam bem se prestassem atenção nas sábias orientações que levam à Cristo. Os verdadeiros estudiosos percebem a revelação de Jesus. Isto acontece para a glória de Deus através de Cristo e para a edificação dos crentes.</w:t>
      </w: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66</w:t>
      </w:r>
    </w:p>
    <w:p w:rsidR="00DC03D3" w:rsidRPr="00DC03D3" w:rsidRDefault="00DC03D3" w:rsidP="00DC03D3">
      <w:pPr>
        <w:rPr>
          <w:b/>
          <w:sz w:val="22"/>
          <w:szCs w:val="22"/>
        </w:rPr>
      </w:pPr>
      <w:r w:rsidRPr="00DC03D3">
        <w:rPr>
          <w:b/>
          <w:sz w:val="22"/>
          <w:szCs w:val="22"/>
        </w:rPr>
        <w:t>Final – 67</w:t>
      </w:r>
    </w:p>
    <w:p w:rsidR="003C4440" w:rsidRPr="00DC03D3" w:rsidRDefault="003C4440" w:rsidP="003C4440">
      <w:pPr>
        <w:jc w:val="center"/>
        <w:rPr>
          <w:b/>
          <w:sz w:val="22"/>
          <w:szCs w:val="22"/>
        </w:rPr>
      </w:pPr>
      <w:r w:rsidRPr="00DC03D3">
        <w:rPr>
          <w:b/>
          <w:sz w:val="22"/>
          <w:szCs w:val="22"/>
        </w:rPr>
        <w:t xml:space="preserve">Lição 7                                                                                                        </w:t>
      </w:r>
      <w:r w:rsidR="00CD56A6">
        <w:rPr>
          <w:b/>
          <w:sz w:val="22"/>
          <w:szCs w:val="22"/>
        </w:rPr>
        <w:t>13</w:t>
      </w:r>
      <w:r w:rsidRPr="00DC03D3">
        <w:rPr>
          <w:b/>
          <w:sz w:val="22"/>
          <w:szCs w:val="22"/>
        </w:rPr>
        <w:t xml:space="preserve">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i/>
          <w:sz w:val="22"/>
          <w:szCs w:val="22"/>
        </w:rPr>
      </w:pPr>
      <w:r w:rsidRPr="00DC03D3">
        <w:rPr>
          <w:b/>
          <w:i/>
          <w:sz w:val="22"/>
          <w:szCs w:val="22"/>
        </w:rPr>
        <w:t>JESUS NO LIVRO DE CÂNTICO DOS CÂNTICOS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3C4440" w:rsidRDefault="00DC03D3" w:rsidP="00DC03D3">
      <w:pPr>
        <w:widowControl/>
        <w:suppressAutoHyphens w:val="0"/>
        <w:overflowPunct/>
        <w:autoSpaceDE/>
        <w:autoSpaceDN/>
        <w:adjustRightInd/>
        <w:spacing w:before="100" w:beforeAutospacing="1" w:after="100" w:afterAutospacing="1"/>
        <w:jc w:val="both"/>
        <w:textAlignment w:val="auto"/>
        <w:rPr>
          <w:rFonts w:cs="Arial"/>
          <w:color w:val="auto"/>
          <w:sz w:val="22"/>
          <w:szCs w:val="22"/>
        </w:rPr>
      </w:pPr>
      <w:r w:rsidRPr="00DC03D3">
        <w:rPr>
          <w:rFonts w:cs="Arial"/>
          <w:color w:val="auto"/>
          <w:sz w:val="22"/>
          <w:szCs w:val="22"/>
        </w:rPr>
        <w:t xml:space="preserve">O livro de Cântico dos Cânticos é a melhor de todas as canções, um trabalho literário de arte e uma obra–prima teológica. No séc. II, um dos maiores rabinos, </w:t>
      </w:r>
      <w:proofErr w:type="spellStart"/>
      <w:r w:rsidRPr="00DC03D3">
        <w:rPr>
          <w:rFonts w:cs="Arial"/>
          <w:color w:val="auto"/>
          <w:sz w:val="22"/>
          <w:szCs w:val="22"/>
        </w:rPr>
        <w:t>Akida</w:t>
      </w:r>
      <w:proofErr w:type="spellEnd"/>
      <w:r w:rsidRPr="00DC03D3">
        <w:rPr>
          <w:rFonts w:cs="Arial"/>
          <w:color w:val="auto"/>
          <w:sz w:val="22"/>
          <w:szCs w:val="22"/>
        </w:rPr>
        <w:t xml:space="preserve"> Bem Joseph, disse: “No mundo inteiro, não há nada que se iguale ao dia em que o Cântico dos Cânticos foi entregue a Israel.” O livro de Cântico dos Cânticos, em si, é como a sua fruta favorita, a romã, em cores vivas e repleto de sementes. Bastante diferente de qualquer outro livro bíblico. Ele merece consideração especial como arquétipo bíblico que apresenta, de um modo novo, as realidades básicas das relações humanas. Cântico dos Cânticos emprega linguagem simbólica pra expressar verdades eternas, em semelhança ao Livro de Apocalipse. Cântico dos Cânticos contém descrições da mulher </w:t>
      </w:r>
      <w:proofErr w:type="spellStart"/>
      <w:r w:rsidRPr="00DC03D3">
        <w:rPr>
          <w:rFonts w:cs="Arial"/>
          <w:color w:val="auto"/>
          <w:sz w:val="22"/>
          <w:szCs w:val="22"/>
        </w:rPr>
        <w:t>sulamita</w:t>
      </w:r>
      <w:proofErr w:type="spellEnd"/>
      <w:r w:rsidRPr="00DC03D3">
        <w:rPr>
          <w:rFonts w:cs="Arial"/>
          <w:color w:val="auto"/>
          <w:sz w:val="22"/>
          <w:szCs w:val="22"/>
        </w:rPr>
        <w:t xml:space="preserve"> juntamente com uma exibição completa dos produtos de seu jardim. Isso deve ser entendido como um paralelo poético do amor conjugal e como bênçãos ao povo da aliança, em sua terra. Claras indicações são dadas na descoberta das bênçãos da aliança: “sai-te pelas pisadas das ovelhas”. A </w:t>
      </w:r>
      <w:proofErr w:type="spellStart"/>
      <w:r w:rsidRPr="00DC03D3">
        <w:rPr>
          <w:rFonts w:cs="Arial"/>
          <w:color w:val="auto"/>
          <w:sz w:val="22"/>
          <w:szCs w:val="22"/>
        </w:rPr>
        <w:t>sulamita</w:t>
      </w:r>
      <w:proofErr w:type="spellEnd"/>
      <w:r w:rsidRPr="00DC03D3">
        <w:rPr>
          <w:rFonts w:cs="Arial"/>
          <w:color w:val="auto"/>
          <w:sz w:val="22"/>
          <w:szCs w:val="22"/>
        </w:rPr>
        <w:t xml:space="preserve"> ajuda e reescreve essa história. Ela executa a dança memorial de </w:t>
      </w:r>
      <w:proofErr w:type="spellStart"/>
      <w:r w:rsidRPr="00DC03D3">
        <w:rPr>
          <w:rFonts w:cs="Arial"/>
          <w:color w:val="auto"/>
          <w:sz w:val="22"/>
          <w:szCs w:val="22"/>
        </w:rPr>
        <w:t>Maanaim</w:t>
      </w:r>
      <w:proofErr w:type="spellEnd"/>
      <w:r w:rsidRPr="00DC03D3">
        <w:rPr>
          <w:rFonts w:cs="Arial"/>
          <w:color w:val="auto"/>
          <w:sz w:val="22"/>
          <w:szCs w:val="22"/>
        </w:rPr>
        <w:t xml:space="preserve">. Quando encontra a quem ama, ela o detém e não o deixa partir. Mandrágoras perfumadas crescem nos campos dela. Quando as filhas vêem, </w:t>
      </w:r>
      <w:proofErr w:type="spellStart"/>
      <w:r w:rsidRPr="00DC03D3">
        <w:rPr>
          <w:rFonts w:cs="Arial"/>
          <w:color w:val="auto"/>
          <w:sz w:val="22"/>
          <w:szCs w:val="22"/>
        </w:rPr>
        <w:t>chama-na</w:t>
      </w:r>
      <w:proofErr w:type="spellEnd"/>
      <w:r w:rsidRPr="00DC03D3">
        <w:rPr>
          <w:rFonts w:cs="Arial"/>
          <w:color w:val="auto"/>
          <w:sz w:val="22"/>
          <w:szCs w:val="22"/>
        </w:rPr>
        <w:t xml:space="preserve"> bem–aventurada ou feliz. Na </w:t>
      </w:r>
      <w:proofErr w:type="spellStart"/>
      <w:r w:rsidRPr="00DC03D3">
        <w:rPr>
          <w:rFonts w:cs="Arial"/>
          <w:color w:val="auto"/>
          <w:sz w:val="22"/>
          <w:szCs w:val="22"/>
        </w:rPr>
        <w:t>sulamita</w:t>
      </w:r>
      <w:proofErr w:type="spellEnd"/>
      <w:r w:rsidRPr="00DC03D3">
        <w:rPr>
          <w:rFonts w:cs="Arial"/>
          <w:color w:val="auto"/>
          <w:sz w:val="22"/>
          <w:szCs w:val="22"/>
        </w:rPr>
        <w:t xml:space="preserve">, a corrompida árvore familiar produz “frutos excelentes”, os melhores. As bênçãos da aliança que havia sido distorcidas são redimidas. </w:t>
      </w:r>
    </w:p>
    <w:p w:rsidR="003C4440" w:rsidRDefault="005B7DC7" w:rsidP="005B7DC7">
      <w:pPr>
        <w:widowControl/>
        <w:suppressAutoHyphens w:val="0"/>
        <w:overflowPunct/>
        <w:autoSpaceDE/>
        <w:autoSpaceDN/>
        <w:adjustRightInd/>
        <w:spacing w:before="100" w:beforeAutospacing="1" w:after="100" w:afterAutospacing="1"/>
        <w:jc w:val="center"/>
        <w:textAlignment w:val="auto"/>
        <w:rPr>
          <w:rFonts w:cs="Arial"/>
          <w:color w:val="auto"/>
          <w:sz w:val="22"/>
          <w:szCs w:val="22"/>
        </w:rPr>
      </w:pPr>
      <w:r>
        <w:rPr>
          <w:rFonts w:cs="Arial"/>
          <w:color w:val="auto"/>
          <w:sz w:val="22"/>
          <w:szCs w:val="22"/>
        </w:rPr>
        <w:t>40</w:t>
      </w:r>
    </w:p>
    <w:p w:rsidR="00DC03D3" w:rsidRPr="00DC03D3" w:rsidRDefault="00DC03D3" w:rsidP="00DC03D3">
      <w:pPr>
        <w:widowControl/>
        <w:suppressAutoHyphens w:val="0"/>
        <w:overflowPunct/>
        <w:autoSpaceDE/>
        <w:autoSpaceDN/>
        <w:adjustRightInd/>
        <w:spacing w:before="100" w:beforeAutospacing="1" w:after="100" w:afterAutospacing="1"/>
        <w:jc w:val="both"/>
        <w:textAlignment w:val="auto"/>
        <w:rPr>
          <w:rFonts w:cs="Arial"/>
          <w:color w:val="auto"/>
          <w:sz w:val="22"/>
          <w:szCs w:val="22"/>
        </w:rPr>
      </w:pPr>
      <w:r w:rsidRPr="00DC03D3">
        <w:rPr>
          <w:rFonts w:cs="Arial"/>
          <w:color w:val="auto"/>
          <w:sz w:val="22"/>
          <w:szCs w:val="22"/>
        </w:rPr>
        <w:lastRenderedPageBreak/>
        <w:t>Os mesmos acontecimentos também podem ser visto como retratos do amor conjugal. Dessa maneira, ela detém o seu marido e não o deixa partir. É o seu marido que elogia sua beleza. E a procissão de um casamento real e a alegria recíproca do noivo e da noiva aparecem retratadas aqui. Como também a expectativa do noivo (Jesus) em relação a sua noiva (igreja).</w:t>
      </w:r>
    </w:p>
    <w:p w:rsidR="00DC03D3" w:rsidRPr="00DC03D3" w:rsidRDefault="00DC03D3" w:rsidP="00DC03D3">
      <w:pPr>
        <w:jc w:val="center"/>
        <w:rPr>
          <w:b/>
          <w:sz w:val="22"/>
          <w:szCs w:val="22"/>
          <w:u w:val="single"/>
        </w:rPr>
      </w:pPr>
      <w:r w:rsidRPr="00DC03D3">
        <w:rPr>
          <w:b/>
          <w:sz w:val="22"/>
          <w:szCs w:val="22"/>
          <w:u w:val="single"/>
        </w:rPr>
        <w:t>CÃNTICOS DOS CÃNTICOS – Capítulo 1</w:t>
      </w:r>
    </w:p>
    <w:p w:rsidR="00DC03D3" w:rsidRPr="00DC03D3" w:rsidRDefault="00DC03D3" w:rsidP="00DC03D3">
      <w:pPr>
        <w:jc w:val="center"/>
        <w:rPr>
          <w:b/>
          <w:sz w:val="22"/>
          <w:szCs w:val="22"/>
          <w:u w:val="single"/>
        </w:rPr>
      </w:pPr>
    </w:p>
    <w:p w:rsidR="00DC03D3" w:rsidRPr="00DC03D3" w:rsidRDefault="00DC03D3" w:rsidP="00DC03D3">
      <w:pPr>
        <w:jc w:val="both"/>
        <w:rPr>
          <w:sz w:val="22"/>
          <w:szCs w:val="22"/>
        </w:rPr>
      </w:pPr>
      <w:r w:rsidRPr="00DC03D3">
        <w:rPr>
          <w:b/>
          <w:sz w:val="22"/>
          <w:szCs w:val="22"/>
        </w:rPr>
        <w:t>1</w:t>
      </w:r>
      <w:r w:rsidRPr="00DC03D3">
        <w:rPr>
          <w:sz w:val="22"/>
          <w:szCs w:val="22"/>
        </w:rPr>
        <w:t xml:space="preserve"> – Leia e analise quatro pontos significantes aqui. </w:t>
      </w:r>
      <w:proofErr w:type="spellStart"/>
      <w:r w:rsidRPr="00DC03D3">
        <w:rPr>
          <w:sz w:val="22"/>
          <w:szCs w:val="22"/>
        </w:rPr>
        <w:t>Cant</w:t>
      </w:r>
      <w:proofErr w:type="spellEnd"/>
      <w:r w:rsidRPr="00DC03D3">
        <w:rPr>
          <w:sz w:val="22"/>
          <w:szCs w:val="22"/>
        </w:rPr>
        <w:t xml:space="preserve"> 1:1-3</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 xml:space="preserve">a) Beijos. È uma expressão de amor. O beijo dado promiscuamente é pecado e o falso é hipócrita. O beijo de Judas </w:t>
      </w:r>
      <w:proofErr w:type="spellStart"/>
      <w:r w:rsidRPr="00DC03D3">
        <w:rPr>
          <w:sz w:val="22"/>
          <w:szCs w:val="22"/>
        </w:rPr>
        <w:t>Iscariotes</w:t>
      </w:r>
      <w:proofErr w:type="spellEnd"/>
      <w:r w:rsidRPr="00DC03D3">
        <w:rPr>
          <w:sz w:val="22"/>
          <w:szCs w:val="22"/>
        </w:rPr>
        <w:t>? Há um ósculo santo entre irmãos. Este beijo aqui é o beijo da boca que é o mais íntimo. O amor entre Jesus Cristo e a Sua noiva deve ser muito íntimo.</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 xml:space="preserve">b) O amor dele é melhor do que o vinho. Satisfaz e é gostoso. Quem pode descrever o amor de Cristo por nós justamente? Quem pode chegar para as profundezas deste amor? </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 xml:space="preserve">c) O ungüento derramado é o teu nome. O nome de Jesus Cristo é isso mesmo; bonito, agradável, acalma, sara, amolece, cheiroso. O nome </w:t>
      </w:r>
      <w:proofErr w:type="spellStart"/>
      <w:r w:rsidRPr="00DC03D3">
        <w:rPr>
          <w:sz w:val="22"/>
          <w:szCs w:val="22"/>
        </w:rPr>
        <w:t>dEle</w:t>
      </w:r>
      <w:proofErr w:type="spellEnd"/>
      <w:r w:rsidRPr="00DC03D3">
        <w:rPr>
          <w:sz w:val="22"/>
          <w:szCs w:val="22"/>
        </w:rPr>
        <w:t xml:space="preserve"> é tudo isto para a noiva de Cristo.</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sz w:val="22"/>
          <w:szCs w:val="22"/>
        </w:rPr>
        <w:t>d) As virgens te amam por isso. Aqueles de coração puro amam muito o noivo Jesus Cristo.</w:t>
      </w:r>
    </w:p>
    <w:p w:rsidR="00DC03D3" w:rsidRPr="00DC03D3" w:rsidRDefault="00DC03D3" w:rsidP="00DC03D3">
      <w:pPr>
        <w:jc w:val="both"/>
        <w:rPr>
          <w:b/>
          <w:sz w:val="22"/>
          <w:szCs w:val="22"/>
        </w:rPr>
      </w:pPr>
    </w:p>
    <w:p w:rsidR="00DC03D3" w:rsidRPr="00DC03D3" w:rsidRDefault="00DC03D3" w:rsidP="00DC03D3">
      <w:pPr>
        <w:jc w:val="both"/>
        <w:rPr>
          <w:sz w:val="22"/>
          <w:szCs w:val="22"/>
        </w:rPr>
      </w:pPr>
      <w:r w:rsidRPr="00DC03D3">
        <w:rPr>
          <w:b/>
          <w:sz w:val="22"/>
          <w:szCs w:val="22"/>
        </w:rPr>
        <w:t>2</w:t>
      </w:r>
      <w:r w:rsidRPr="00DC03D3">
        <w:rPr>
          <w:sz w:val="22"/>
          <w:szCs w:val="22"/>
        </w:rPr>
        <w:t xml:space="preserve"> – O que Paulo diz a respeito do amor de Jesus? Efésios 3:17-19</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 xml:space="preserve">07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CÃNTICO DOS CÃNTICOS – Capítulo 2</w:t>
      </w:r>
    </w:p>
    <w:p w:rsidR="00DC03D3" w:rsidRPr="00DC03D3" w:rsidRDefault="00DC03D3" w:rsidP="00DC03D3">
      <w:pPr>
        <w:jc w:val="both"/>
        <w:rPr>
          <w:sz w:val="22"/>
          <w:szCs w:val="22"/>
        </w:rPr>
      </w:pPr>
      <w:r w:rsidRPr="00DC03D3">
        <w:rPr>
          <w:b/>
          <w:sz w:val="22"/>
          <w:szCs w:val="22"/>
        </w:rPr>
        <w:t>3</w:t>
      </w:r>
      <w:r w:rsidRPr="00DC03D3">
        <w:rPr>
          <w:sz w:val="22"/>
          <w:szCs w:val="22"/>
        </w:rPr>
        <w:t xml:space="preserve"> – Qual é o sentimento da noiva em relação aos cuidados do noivo? </w:t>
      </w:r>
      <w:proofErr w:type="spellStart"/>
      <w:r w:rsidRPr="00DC03D3">
        <w:rPr>
          <w:sz w:val="22"/>
          <w:szCs w:val="22"/>
        </w:rPr>
        <w:t>Cant</w:t>
      </w:r>
      <w:proofErr w:type="spellEnd"/>
      <w:r w:rsidRPr="00DC03D3">
        <w:rPr>
          <w:sz w:val="22"/>
          <w:szCs w:val="22"/>
        </w:rPr>
        <w:t xml:space="preserve"> 2:4-7</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Pr="005B7DC7" w:rsidRDefault="005B7DC7" w:rsidP="005B7DC7">
      <w:pPr>
        <w:jc w:val="center"/>
        <w:rPr>
          <w:sz w:val="22"/>
          <w:szCs w:val="22"/>
        </w:rPr>
      </w:pPr>
      <w:r w:rsidRPr="005B7DC7">
        <w:rPr>
          <w:sz w:val="22"/>
          <w:szCs w:val="22"/>
        </w:rPr>
        <w:t>41</w:t>
      </w:r>
    </w:p>
    <w:p w:rsidR="00DC03D3" w:rsidRPr="00DC03D3" w:rsidRDefault="00DC03D3" w:rsidP="00DC03D3">
      <w:pPr>
        <w:jc w:val="both"/>
        <w:rPr>
          <w:sz w:val="22"/>
          <w:szCs w:val="22"/>
        </w:rPr>
      </w:pPr>
      <w:r w:rsidRPr="00DC03D3">
        <w:rPr>
          <w:b/>
          <w:sz w:val="22"/>
          <w:szCs w:val="22"/>
        </w:rPr>
        <w:lastRenderedPageBreak/>
        <w:t>4</w:t>
      </w:r>
      <w:r w:rsidRPr="00DC03D3">
        <w:rPr>
          <w:sz w:val="22"/>
          <w:szCs w:val="22"/>
        </w:rPr>
        <w:t xml:space="preserve"> – Qual será o comportamento da noiva (igreja) enquanto o noivo (Jesus) não vem? </w:t>
      </w:r>
      <w:proofErr w:type="spellStart"/>
      <w:r w:rsidRPr="00DC03D3">
        <w:rPr>
          <w:sz w:val="22"/>
          <w:szCs w:val="22"/>
        </w:rPr>
        <w:t>Mat</w:t>
      </w:r>
      <w:proofErr w:type="spellEnd"/>
      <w:r w:rsidRPr="00DC03D3">
        <w:rPr>
          <w:sz w:val="22"/>
          <w:szCs w:val="22"/>
        </w:rPr>
        <w:t xml:space="preserve"> 25:1-13</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O noivo satisfaz a noiva. Jesus Cristo satisfaz a sua noiva, ele a sustenta, ele dá para ela proteção, sustento a força. No v. 7 ela espera o noivo na hora que ele quer vir. A noiva de Cristo vai estar esperando a vinda do seu amado fielmente.</w:t>
      </w: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08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CÂNTICO DOS CÂNTICOS – Capítulo 3</w:t>
      </w:r>
    </w:p>
    <w:p w:rsidR="00DC03D3" w:rsidRPr="00DC03D3" w:rsidRDefault="00DC03D3" w:rsidP="00DC03D3">
      <w:pPr>
        <w:jc w:val="both"/>
        <w:rPr>
          <w:sz w:val="22"/>
          <w:szCs w:val="22"/>
        </w:rPr>
      </w:pPr>
      <w:r w:rsidRPr="00DC03D3">
        <w:rPr>
          <w:b/>
          <w:sz w:val="22"/>
          <w:szCs w:val="22"/>
        </w:rPr>
        <w:t>5</w:t>
      </w:r>
      <w:r w:rsidRPr="00DC03D3">
        <w:rPr>
          <w:sz w:val="22"/>
          <w:szCs w:val="22"/>
        </w:rPr>
        <w:t xml:space="preserve"> – A noiva percebe algo. O que é? </w:t>
      </w:r>
      <w:proofErr w:type="spellStart"/>
      <w:r w:rsidRPr="00DC03D3">
        <w:rPr>
          <w:sz w:val="22"/>
          <w:szCs w:val="22"/>
        </w:rPr>
        <w:t>Cant</w:t>
      </w:r>
      <w:proofErr w:type="spellEnd"/>
      <w:r w:rsidRPr="00DC03D3">
        <w:rPr>
          <w:sz w:val="22"/>
          <w:szCs w:val="22"/>
        </w:rPr>
        <w:t xml:space="preserve"> 3:1-4</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O que a noiva (igreja) aprende com o erro? Efésios 2:14-18</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3C4440" w:rsidRDefault="003C4440" w:rsidP="003C4440">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1</w:t>
      </w:r>
      <w:r w:rsidRPr="00DC03D3">
        <w:rPr>
          <w:rFonts w:ascii="Times New Roman" w:hAnsi="Times New Roman"/>
          <w:i/>
          <w:sz w:val="22"/>
          <w:szCs w:val="22"/>
        </w:rPr>
        <w:t xml:space="preserve">. É o resultado de ócio e apatia da parte da noiva (só gastar tempo no serviço de Deus). Quando uma igreja fica à vontade na cama de ociosidade e apatia, não pode estar com a presença nem o poder do seu amado Salvador e Noivo. É o resultado e perigo de não esperar a vinda do Noivo para uma igreja. Não pode viver na comunhão do salvador sem responsabilidade.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 xml:space="preserve">Versículo </w:t>
      </w:r>
      <w:smartTag w:uri="urn:schemas-microsoft-com:office:smarttags" w:element="metricconverter">
        <w:smartTagPr>
          <w:attr w:name="ProductID" w:val="2. A"/>
        </w:smartTagPr>
        <w:r w:rsidRPr="00DC03D3">
          <w:rPr>
            <w:rFonts w:ascii="Times New Roman" w:hAnsi="Times New Roman"/>
            <w:b/>
            <w:i/>
            <w:sz w:val="22"/>
            <w:szCs w:val="22"/>
            <w:u w:val="single"/>
          </w:rPr>
          <w:t>2</w:t>
        </w:r>
        <w:r w:rsidRPr="00DC03D3">
          <w:rPr>
            <w:rFonts w:ascii="Times New Roman" w:hAnsi="Times New Roman"/>
            <w:i/>
            <w:sz w:val="22"/>
            <w:szCs w:val="22"/>
          </w:rPr>
          <w:t>. A</w:t>
        </w:r>
      </w:smartTag>
      <w:r w:rsidRPr="00DC03D3">
        <w:rPr>
          <w:rFonts w:ascii="Times New Roman" w:hAnsi="Times New Roman"/>
          <w:i/>
          <w:sz w:val="22"/>
          <w:szCs w:val="22"/>
        </w:rPr>
        <w:t xml:space="preserve"> noiva vai pelas ruas em busca dele. Pelo menos ela se levantou em busca dele, muitos nem fazem isto. Ela não o achou. Porque? Buscou-o só para satisfazer a sua própria solidão e inquietação. Queremos a comunhão com o Salvador porque? Somente é pelo egoísmo da nossa parte ou para melhor servir, agradar e trabalhar por ele?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3</w:t>
      </w:r>
      <w:r w:rsidRPr="00DC03D3">
        <w:rPr>
          <w:rFonts w:ascii="Times New Roman" w:hAnsi="Times New Roman"/>
          <w:i/>
          <w:sz w:val="22"/>
          <w:szCs w:val="22"/>
        </w:rPr>
        <w:t xml:space="preserve">. Os guardas falam simbolicamente das autoridades da religião do mundo. Eles acharam a noiva buscando o noivo. É a perseguição deles dela? Eles sabem de nada sobre o noivo. Tem visto ele, conhece-o? O que a religião do mundo sabe sobre o Salvador? Nada. Nós achamos a comunhão com ele em fazer a sua vontade. </w:t>
      </w:r>
    </w:p>
    <w:p w:rsidR="00DC03D3" w:rsidRPr="00DC03D3" w:rsidRDefault="00DC03D3" w:rsidP="00DC03D3">
      <w:pPr>
        <w:jc w:val="both"/>
        <w:rPr>
          <w:sz w:val="22"/>
          <w:szCs w:val="22"/>
        </w:rPr>
      </w:pPr>
      <w:r w:rsidRPr="00DC03D3">
        <w:rPr>
          <w:rFonts w:ascii="Times New Roman" w:hAnsi="Times New Roman"/>
          <w:b/>
          <w:i/>
          <w:sz w:val="22"/>
          <w:szCs w:val="22"/>
          <w:u w:val="single"/>
        </w:rPr>
        <w:t>Versículo 4</w:t>
      </w:r>
      <w:r w:rsidRPr="00DC03D3">
        <w:rPr>
          <w:rFonts w:ascii="Times New Roman" w:hAnsi="Times New Roman"/>
          <w:i/>
          <w:sz w:val="22"/>
          <w:szCs w:val="22"/>
        </w:rPr>
        <w:t>. Agora que está na comunhão com ele de novo, ela fica muito pegado nele. Aprendeu muito bem pelo erro e não quis fazer o erro novamente.</w:t>
      </w:r>
    </w:p>
    <w:p w:rsidR="00DC03D3" w:rsidRPr="005B7DC7" w:rsidRDefault="005B7DC7" w:rsidP="005B7DC7">
      <w:pPr>
        <w:jc w:val="center"/>
        <w:rPr>
          <w:sz w:val="22"/>
          <w:szCs w:val="22"/>
        </w:rPr>
      </w:pPr>
      <w:r w:rsidRPr="005B7DC7">
        <w:rPr>
          <w:sz w:val="22"/>
          <w:szCs w:val="22"/>
        </w:rPr>
        <w:t>42</w:t>
      </w:r>
    </w:p>
    <w:p w:rsidR="00DC03D3" w:rsidRPr="00DC03D3" w:rsidRDefault="00DC03D3" w:rsidP="00DC03D3">
      <w:pPr>
        <w:jc w:val="right"/>
        <w:rPr>
          <w:b/>
          <w:sz w:val="22"/>
          <w:szCs w:val="22"/>
        </w:rPr>
      </w:pPr>
      <w:proofErr w:type="spellStart"/>
      <w:r w:rsidRPr="00DC03D3">
        <w:rPr>
          <w:b/>
          <w:sz w:val="22"/>
          <w:szCs w:val="22"/>
        </w:rPr>
        <w:lastRenderedPageBreak/>
        <w:t>Terça-feira</w:t>
      </w:r>
      <w:proofErr w:type="spellEnd"/>
    </w:p>
    <w:p w:rsidR="00DC03D3" w:rsidRPr="00DC03D3" w:rsidRDefault="00DC03D3" w:rsidP="00DC03D3">
      <w:pPr>
        <w:jc w:val="right"/>
        <w:rPr>
          <w:b/>
          <w:sz w:val="22"/>
          <w:szCs w:val="22"/>
        </w:rPr>
      </w:pPr>
      <w:r w:rsidRPr="00DC03D3">
        <w:rPr>
          <w:b/>
          <w:sz w:val="22"/>
          <w:szCs w:val="22"/>
        </w:rPr>
        <w:t xml:space="preserve">09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CÂNTICO DOS CÂNTICOS – Capítulo 4</w:t>
      </w:r>
    </w:p>
    <w:p w:rsidR="00DC03D3" w:rsidRPr="00DC03D3" w:rsidRDefault="00DC03D3" w:rsidP="00DC03D3">
      <w:pPr>
        <w:jc w:val="right"/>
        <w:rPr>
          <w:sz w:val="22"/>
          <w:szCs w:val="22"/>
        </w:rPr>
      </w:pPr>
    </w:p>
    <w:p w:rsidR="00DC03D3" w:rsidRPr="00DC03D3" w:rsidRDefault="00DC03D3" w:rsidP="00DC03D3">
      <w:pPr>
        <w:jc w:val="both"/>
        <w:rPr>
          <w:sz w:val="22"/>
          <w:szCs w:val="22"/>
        </w:rPr>
      </w:pPr>
      <w:r w:rsidRPr="00DC03D3">
        <w:rPr>
          <w:b/>
          <w:sz w:val="22"/>
          <w:szCs w:val="22"/>
        </w:rPr>
        <w:t>6</w:t>
      </w:r>
      <w:r w:rsidRPr="00DC03D3">
        <w:rPr>
          <w:sz w:val="22"/>
          <w:szCs w:val="22"/>
        </w:rPr>
        <w:t xml:space="preserve"> – Quais são as características maravilhosas da noiva? </w:t>
      </w:r>
      <w:proofErr w:type="spellStart"/>
      <w:r w:rsidRPr="00DC03D3">
        <w:rPr>
          <w:sz w:val="22"/>
          <w:szCs w:val="22"/>
        </w:rPr>
        <w:t>Cant</w:t>
      </w:r>
      <w:proofErr w:type="spellEnd"/>
      <w:r w:rsidRPr="00DC03D3">
        <w:rPr>
          <w:sz w:val="22"/>
          <w:szCs w:val="22"/>
        </w:rPr>
        <w:t xml:space="preserve"> 4:1-7</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7</w:t>
      </w:r>
      <w:r w:rsidRPr="00DC03D3">
        <w:rPr>
          <w:sz w:val="22"/>
          <w:szCs w:val="22"/>
        </w:rPr>
        <w:t xml:space="preserve"> – Quais as características maravilhosas da noiva (igreja) o noivo (Jesus) espera? </w:t>
      </w:r>
      <w:proofErr w:type="spellStart"/>
      <w:r w:rsidRPr="00DC03D3">
        <w:rPr>
          <w:sz w:val="22"/>
          <w:szCs w:val="22"/>
        </w:rPr>
        <w:t>Efés</w:t>
      </w:r>
      <w:proofErr w:type="spellEnd"/>
      <w:r w:rsidRPr="00DC03D3">
        <w:rPr>
          <w:sz w:val="22"/>
          <w:szCs w:val="22"/>
        </w:rPr>
        <w:t xml:space="preserve"> 5:26 e 27</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1</w:t>
      </w:r>
      <w:r w:rsidRPr="00DC03D3">
        <w:rPr>
          <w:rFonts w:ascii="Times New Roman" w:hAnsi="Times New Roman"/>
          <w:i/>
          <w:sz w:val="22"/>
          <w:szCs w:val="22"/>
        </w:rPr>
        <w:t xml:space="preserve">. Fala da visão compassiva da noiva. A pomba fala da pureza, paz e compaixão dela.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2</w:t>
      </w:r>
      <w:r w:rsidRPr="00DC03D3">
        <w:rPr>
          <w:rFonts w:ascii="Times New Roman" w:hAnsi="Times New Roman"/>
          <w:i/>
          <w:sz w:val="22"/>
          <w:szCs w:val="22"/>
        </w:rPr>
        <w:t xml:space="preserve">. Dentes perfeitos, brancos e bonitos. Os dentes ruins (ou sem) podem significar má saúde, ou comida, ou falta de cuidado, ou todos os três. Fala da beleza, saúde, poder comer, sua dieta, comida, e crescimento da noiva.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3</w:t>
      </w:r>
      <w:r w:rsidRPr="00DC03D3">
        <w:rPr>
          <w:rFonts w:ascii="Times New Roman" w:hAnsi="Times New Roman"/>
          <w:i/>
          <w:sz w:val="22"/>
          <w:szCs w:val="22"/>
        </w:rPr>
        <w:t xml:space="preserve">. Os lábios dela são tudo isso para quem? O noivo! Ela é doce para ele por causa da redenção pelo sangue, graça divina, verdade e caráter bom.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3</w:t>
      </w:r>
      <w:r w:rsidRPr="00DC03D3">
        <w:rPr>
          <w:rFonts w:ascii="Times New Roman" w:hAnsi="Times New Roman"/>
          <w:i/>
          <w:sz w:val="22"/>
          <w:szCs w:val="22"/>
        </w:rPr>
        <w:t xml:space="preserve">. Fruta do tamanho de uma laranja, carne vermelha, gostosa e a casca é medicinal. Pode ser os pensamentos da noiva (caráter da mente) que são agradáveis, suaves, cheirosos, lavados no sangue, gostosos e edificantes.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4</w:t>
      </w:r>
      <w:r w:rsidRPr="00DC03D3">
        <w:rPr>
          <w:rFonts w:ascii="Times New Roman" w:hAnsi="Times New Roman"/>
          <w:i/>
          <w:sz w:val="22"/>
          <w:szCs w:val="22"/>
        </w:rPr>
        <w:t xml:space="preserve">. Davi era um valente, guerreiro e rei corajoso. Os escudos dos valentes do Senhor e as armas e </w:t>
      </w:r>
      <w:proofErr w:type="spellStart"/>
      <w:r w:rsidRPr="00DC03D3">
        <w:rPr>
          <w:rFonts w:ascii="Times New Roman" w:hAnsi="Times New Roman"/>
          <w:i/>
          <w:sz w:val="22"/>
          <w:szCs w:val="22"/>
        </w:rPr>
        <w:t>broquéis</w:t>
      </w:r>
      <w:proofErr w:type="spellEnd"/>
      <w:r w:rsidRPr="00DC03D3">
        <w:rPr>
          <w:rFonts w:ascii="Times New Roman" w:hAnsi="Times New Roman"/>
          <w:i/>
          <w:sz w:val="22"/>
          <w:szCs w:val="22"/>
        </w:rPr>
        <w:t xml:space="preserve"> deles estão nela. Ela tem proteção contra os inimigos da cruz, ela age sem covardia. O teu pescoço fala da vontade, coragem, bravura e determinação dela para seguir o Senhor.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 xml:space="preserve">Versículo </w:t>
      </w:r>
      <w:smartTag w:uri="urn:schemas-microsoft-com:office:smarttags" w:element="metricconverter">
        <w:smartTagPr>
          <w:attr w:name="ProductID" w:val="5. A"/>
        </w:smartTagPr>
        <w:r w:rsidRPr="00DC03D3">
          <w:rPr>
            <w:rFonts w:ascii="Times New Roman" w:hAnsi="Times New Roman"/>
            <w:b/>
            <w:i/>
            <w:sz w:val="22"/>
            <w:szCs w:val="22"/>
            <w:u w:val="single"/>
          </w:rPr>
          <w:t>5</w:t>
        </w:r>
        <w:r w:rsidRPr="00DC03D3">
          <w:rPr>
            <w:rFonts w:ascii="Times New Roman" w:hAnsi="Times New Roman"/>
            <w:i/>
            <w:sz w:val="22"/>
            <w:szCs w:val="22"/>
          </w:rPr>
          <w:t>. A</w:t>
        </w:r>
      </w:smartTag>
      <w:r w:rsidRPr="00DC03D3">
        <w:rPr>
          <w:rFonts w:ascii="Times New Roman" w:hAnsi="Times New Roman"/>
          <w:i/>
          <w:sz w:val="22"/>
          <w:szCs w:val="22"/>
        </w:rPr>
        <w:t xml:space="preserve"> mulher formosa que tem graça e beleza. Tem peito bem formado que pode alimentar seus filhos e dão prazer.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Versículos 6-</w:t>
      </w:r>
      <w:smartTag w:uri="urn:schemas-microsoft-com:office:smarttags" w:element="metricconverter">
        <w:smartTagPr>
          <w:attr w:name="ProductID" w:val="7. A"/>
        </w:smartTagPr>
        <w:r w:rsidRPr="00DC03D3">
          <w:rPr>
            <w:rFonts w:ascii="Times New Roman" w:hAnsi="Times New Roman"/>
            <w:b/>
            <w:i/>
            <w:sz w:val="22"/>
            <w:szCs w:val="22"/>
            <w:u w:val="single"/>
          </w:rPr>
          <w:t>7</w:t>
        </w:r>
        <w:r w:rsidRPr="00DC03D3">
          <w:rPr>
            <w:rFonts w:ascii="Times New Roman" w:hAnsi="Times New Roman"/>
            <w:i/>
            <w:sz w:val="22"/>
            <w:szCs w:val="22"/>
          </w:rPr>
          <w:t>. A</w:t>
        </w:r>
      </w:smartTag>
      <w:r w:rsidRPr="00DC03D3">
        <w:rPr>
          <w:rFonts w:ascii="Times New Roman" w:hAnsi="Times New Roman"/>
          <w:i/>
          <w:sz w:val="22"/>
          <w:szCs w:val="22"/>
        </w:rPr>
        <w:t xml:space="preserve"> beleza, graça e caráter da noiva estão confirmados. </w:t>
      </w:r>
    </w:p>
    <w:p w:rsidR="00DC03D3" w:rsidRPr="00DC03D3" w:rsidRDefault="00DC03D3" w:rsidP="00DC03D3">
      <w:pPr>
        <w:jc w:val="both"/>
        <w:rPr>
          <w:sz w:val="22"/>
          <w:szCs w:val="22"/>
        </w:rPr>
      </w:pPr>
    </w:p>
    <w:p w:rsidR="0088724A" w:rsidRDefault="0088724A" w:rsidP="00DC03D3">
      <w:pPr>
        <w:jc w:val="right"/>
        <w:rPr>
          <w:b/>
          <w:sz w:val="22"/>
          <w:szCs w:val="22"/>
        </w:rPr>
      </w:pPr>
    </w:p>
    <w:p w:rsidR="0088724A" w:rsidRPr="005B7DC7" w:rsidRDefault="005B7DC7" w:rsidP="005B7DC7">
      <w:pPr>
        <w:jc w:val="center"/>
        <w:rPr>
          <w:sz w:val="22"/>
          <w:szCs w:val="22"/>
        </w:rPr>
      </w:pPr>
      <w:r w:rsidRPr="005B7DC7">
        <w:rPr>
          <w:sz w:val="22"/>
          <w:szCs w:val="22"/>
        </w:rPr>
        <w:t>43</w:t>
      </w:r>
    </w:p>
    <w:p w:rsidR="00DC03D3" w:rsidRPr="00DC03D3" w:rsidRDefault="00DC03D3" w:rsidP="00DC03D3">
      <w:pPr>
        <w:jc w:val="right"/>
        <w:rPr>
          <w:b/>
          <w:sz w:val="22"/>
          <w:szCs w:val="22"/>
        </w:rPr>
      </w:pPr>
      <w:proofErr w:type="spellStart"/>
      <w:r w:rsidRPr="00DC03D3">
        <w:rPr>
          <w:b/>
          <w:sz w:val="22"/>
          <w:szCs w:val="22"/>
        </w:rPr>
        <w:lastRenderedPageBreak/>
        <w:t>Quarta-feira</w:t>
      </w:r>
      <w:proofErr w:type="spellEnd"/>
    </w:p>
    <w:p w:rsidR="00DC03D3" w:rsidRPr="00DC03D3" w:rsidRDefault="00DC03D3" w:rsidP="00DC03D3">
      <w:pPr>
        <w:jc w:val="right"/>
        <w:rPr>
          <w:b/>
          <w:sz w:val="22"/>
          <w:szCs w:val="22"/>
        </w:rPr>
      </w:pPr>
      <w:r w:rsidRPr="00DC03D3">
        <w:rPr>
          <w:b/>
          <w:sz w:val="22"/>
          <w:szCs w:val="22"/>
        </w:rPr>
        <w:t xml:space="preserve">10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CÂNTICO DOS CÂNTICOS – Capítulo 5</w:t>
      </w:r>
    </w:p>
    <w:p w:rsidR="00DC03D3" w:rsidRPr="00DC03D3" w:rsidRDefault="00DC03D3" w:rsidP="00DC03D3">
      <w:pPr>
        <w:jc w:val="right"/>
        <w:rPr>
          <w:sz w:val="22"/>
          <w:szCs w:val="22"/>
        </w:rPr>
      </w:pPr>
    </w:p>
    <w:p w:rsidR="00DC03D3" w:rsidRPr="00DC03D3" w:rsidRDefault="00DC03D3" w:rsidP="00DC03D3">
      <w:pPr>
        <w:jc w:val="both"/>
        <w:rPr>
          <w:sz w:val="22"/>
          <w:szCs w:val="22"/>
        </w:rPr>
      </w:pPr>
      <w:r w:rsidRPr="00DC03D3">
        <w:rPr>
          <w:b/>
          <w:sz w:val="22"/>
          <w:szCs w:val="22"/>
        </w:rPr>
        <w:t>8</w:t>
      </w:r>
      <w:r w:rsidRPr="00DC03D3">
        <w:rPr>
          <w:sz w:val="22"/>
          <w:szCs w:val="22"/>
        </w:rPr>
        <w:t xml:space="preserve"> – O que está acontecendo com a noiva conforme estes versos? </w:t>
      </w:r>
      <w:proofErr w:type="spellStart"/>
      <w:r w:rsidRPr="00DC03D3">
        <w:rPr>
          <w:sz w:val="22"/>
          <w:szCs w:val="22"/>
        </w:rPr>
        <w:t>Cant</w:t>
      </w:r>
      <w:proofErr w:type="spellEnd"/>
      <w:r w:rsidRPr="00DC03D3">
        <w:rPr>
          <w:sz w:val="22"/>
          <w:szCs w:val="22"/>
        </w:rPr>
        <w:t xml:space="preserve"> 5:2-9</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9</w:t>
      </w:r>
      <w:r w:rsidRPr="00DC03D3">
        <w:rPr>
          <w:sz w:val="22"/>
          <w:szCs w:val="22"/>
        </w:rPr>
        <w:t xml:space="preserve"> – O que o noivo (Jesus) faz, e o que espera da noiva (igreja)? </w:t>
      </w:r>
      <w:proofErr w:type="spellStart"/>
      <w:r w:rsidRPr="00DC03D3">
        <w:rPr>
          <w:sz w:val="22"/>
          <w:szCs w:val="22"/>
        </w:rPr>
        <w:t>Apoc</w:t>
      </w:r>
      <w:proofErr w:type="spellEnd"/>
      <w:r w:rsidRPr="00DC03D3">
        <w:rPr>
          <w:sz w:val="22"/>
          <w:szCs w:val="22"/>
        </w:rPr>
        <w:t xml:space="preserve"> 3:20</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 xml:space="preserve">Versículo </w:t>
      </w:r>
      <w:smartTag w:uri="urn:schemas-microsoft-com:office:smarttags" w:element="metricconverter">
        <w:smartTagPr>
          <w:attr w:name="ProductID" w:val="2. A"/>
        </w:smartTagPr>
        <w:r w:rsidRPr="00DC03D3">
          <w:rPr>
            <w:rFonts w:ascii="Times New Roman" w:hAnsi="Times New Roman"/>
            <w:b/>
            <w:i/>
            <w:sz w:val="22"/>
            <w:szCs w:val="22"/>
            <w:u w:val="single"/>
          </w:rPr>
          <w:t>2</w:t>
        </w:r>
        <w:r w:rsidRPr="00DC03D3">
          <w:rPr>
            <w:rFonts w:ascii="Times New Roman" w:hAnsi="Times New Roman"/>
            <w:i/>
            <w:sz w:val="22"/>
            <w:szCs w:val="22"/>
          </w:rPr>
          <w:t>. A</w:t>
        </w:r>
      </w:smartTag>
      <w:r w:rsidRPr="00DC03D3">
        <w:rPr>
          <w:rFonts w:ascii="Times New Roman" w:hAnsi="Times New Roman"/>
          <w:i/>
          <w:sz w:val="22"/>
          <w:szCs w:val="22"/>
        </w:rPr>
        <w:t xml:space="preserve"> noiva dorme, mas diz o coração está acordado. Então, está meio dormindo e meio acordado. Está negligenciando.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Versículos 3-</w:t>
      </w:r>
      <w:smartTag w:uri="urn:schemas-microsoft-com:office:smarttags" w:element="metricconverter">
        <w:smartTagPr>
          <w:attr w:name="ProductID" w:val="5. A"/>
        </w:smartTagPr>
        <w:r w:rsidRPr="00DC03D3">
          <w:rPr>
            <w:rFonts w:ascii="Times New Roman" w:hAnsi="Times New Roman"/>
            <w:b/>
            <w:i/>
            <w:sz w:val="22"/>
            <w:szCs w:val="22"/>
            <w:u w:val="single"/>
          </w:rPr>
          <w:t>5</w:t>
        </w:r>
        <w:r w:rsidRPr="00DC03D3">
          <w:rPr>
            <w:rFonts w:ascii="Times New Roman" w:hAnsi="Times New Roman"/>
            <w:i/>
            <w:sz w:val="22"/>
            <w:szCs w:val="22"/>
          </w:rPr>
          <w:t>. A</w:t>
        </w:r>
      </w:smartTag>
      <w:r w:rsidRPr="00DC03D3">
        <w:rPr>
          <w:rFonts w:ascii="Times New Roman" w:hAnsi="Times New Roman"/>
          <w:i/>
          <w:sz w:val="22"/>
          <w:szCs w:val="22"/>
        </w:rPr>
        <w:t xml:space="preserve"> noiva faz desculpas. Ela quer servir no seu tempo. Condena-se porque ouviu a voz dele e não fez nada. Ela está satisfeita para ficar na cama.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Versículos 6-8</w:t>
      </w:r>
      <w:r w:rsidRPr="00DC03D3">
        <w:rPr>
          <w:rFonts w:ascii="Times New Roman" w:hAnsi="Times New Roman"/>
          <w:i/>
          <w:sz w:val="22"/>
          <w:szCs w:val="22"/>
        </w:rPr>
        <w:t xml:space="preserve">. O noivo retirou-se. A noiva está corrigida e perseguida.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5:9</w:t>
      </w:r>
      <w:r w:rsidRPr="00DC03D3">
        <w:rPr>
          <w:rFonts w:ascii="Times New Roman" w:hAnsi="Times New Roman"/>
          <w:i/>
          <w:sz w:val="22"/>
          <w:szCs w:val="22"/>
        </w:rPr>
        <w:t xml:space="preserve">. A noiva confessa a excelência do seu noivo. Note a pergunta feita no v. 9 pelas filhas de Jerusalém e a resposta. </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 </w:t>
      </w: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11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CÂNTICO DOS CÂNTICOS – Capítulo 7</w:t>
      </w:r>
    </w:p>
    <w:p w:rsidR="00DC03D3" w:rsidRPr="00DC03D3" w:rsidRDefault="00DC03D3" w:rsidP="00DC03D3">
      <w:pPr>
        <w:jc w:val="right"/>
        <w:rPr>
          <w:sz w:val="22"/>
          <w:szCs w:val="22"/>
        </w:rPr>
      </w:pPr>
    </w:p>
    <w:p w:rsidR="00DC03D3" w:rsidRPr="00DC03D3" w:rsidRDefault="00DC03D3" w:rsidP="00DC03D3">
      <w:pPr>
        <w:jc w:val="both"/>
        <w:rPr>
          <w:sz w:val="22"/>
          <w:szCs w:val="22"/>
        </w:rPr>
      </w:pPr>
      <w:r w:rsidRPr="00DC03D3">
        <w:rPr>
          <w:b/>
          <w:sz w:val="22"/>
          <w:szCs w:val="22"/>
        </w:rPr>
        <w:t>10</w:t>
      </w:r>
      <w:r w:rsidRPr="00DC03D3">
        <w:rPr>
          <w:sz w:val="22"/>
          <w:szCs w:val="22"/>
        </w:rPr>
        <w:t xml:space="preserve"> – Parece que a noiva se da conta da situação. O que acontece? </w:t>
      </w:r>
      <w:proofErr w:type="spellStart"/>
      <w:r w:rsidRPr="00DC03D3">
        <w:rPr>
          <w:sz w:val="22"/>
          <w:szCs w:val="22"/>
        </w:rPr>
        <w:t>Cant</w:t>
      </w:r>
      <w:proofErr w:type="spellEnd"/>
      <w:r w:rsidRPr="00DC03D3">
        <w:rPr>
          <w:sz w:val="22"/>
          <w:szCs w:val="22"/>
        </w:rPr>
        <w:t xml:space="preserve"> 7:1-13</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O noivo (Jesus) espera que a sua igreja também se de conta de algo. O que é? </w:t>
      </w:r>
      <w:proofErr w:type="spellStart"/>
      <w:r w:rsidRPr="00DC03D3">
        <w:rPr>
          <w:sz w:val="22"/>
          <w:szCs w:val="22"/>
        </w:rPr>
        <w:t>Apoc</w:t>
      </w:r>
      <w:proofErr w:type="spellEnd"/>
      <w:r w:rsidRPr="00DC03D3">
        <w:rPr>
          <w:sz w:val="22"/>
          <w:szCs w:val="22"/>
        </w:rPr>
        <w:t xml:space="preserve"> 14:6</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5B7DC7" w:rsidP="005B7DC7">
      <w:pPr>
        <w:jc w:val="center"/>
        <w:rPr>
          <w:sz w:val="22"/>
          <w:szCs w:val="22"/>
        </w:rPr>
      </w:pPr>
      <w:r>
        <w:rPr>
          <w:sz w:val="22"/>
          <w:szCs w:val="22"/>
        </w:rPr>
        <w:t>44</w:t>
      </w:r>
    </w:p>
    <w:p w:rsidR="00DC03D3" w:rsidRPr="00DC03D3" w:rsidRDefault="00DC03D3" w:rsidP="00DC03D3">
      <w:pPr>
        <w:jc w:val="both"/>
        <w:rPr>
          <w:i/>
          <w:sz w:val="22"/>
          <w:szCs w:val="22"/>
        </w:rPr>
      </w:pPr>
      <w:r w:rsidRPr="00DC03D3">
        <w:rPr>
          <w:rFonts w:ascii="Times New Roman" w:hAnsi="Times New Roman"/>
          <w:i/>
          <w:sz w:val="22"/>
          <w:szCs w:val="22"/>
        </w:rPr>
        <w:lastRenderedPageBreak/>
        <w:t xml:space="preserve"> A glória e beleza da noiva no ministério do Evangelho.</w:t>
      </w:r>
      <w:r w:rsidRPr="00DC03D3">
        <w:rPr>
          <w:i/>
          <w:sz w:val="22"/>
          <w:szCs w:val="22"/>
        </w:rPr>
        <w:t xml:space="preserve"> </w:t>
      </w:r>
      <w:r w:rsidRPr="00DC03D3">
        <w:rPr>
          <w:rFonts w:ascii="Times New Roman" w:hAnsi="Times New Roman"/>
          <w:i/>
          <w:sz w:val="22"/>
          <w:szCs w:val="22"/>
        </w:rPr>
        <w:t xml:space="preserve">Observe que isto vem depois que ela se levantou da sua cama de fazer nada e buscou o Senhor.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 xml:space="preserve">Versículo </w:t>
      </w:r>
      <w:smartTag w:uri="urn:schemas-microsoft-com:office:smarttags" w:element="metricconverter">
        <w:smartTagPr>
          <w:attr w:name="ProductID" w:val="1. A"/>
        </w:smartTagPr>
        <w:r w:rsidRPr="00DC03D3">
          <w:rPr>
            <w:rFonts w:ascii="Times New Roman" w:hAnsi="Times New Roman"/>
            <w:b/>
            <w:i/>
            <w:sz w:val="22"/>
            <w:szCs w:val="22"/>
            <w:u w:val="single"/>
          </w:rPr>
          <w:t>1</w:t>
        </w:r>
        <w:r w:rsidRPr="00DC03D3">
          <w:rPr>
            <w:rFonts w:ascii="Times New Roman" w:hAnsi="Times New Roman"/>
            <w:i/>
            <w:sz w:val="22"/>
            <w:szCs w:val="22"/>
          </w:rPr>
          <w:t>. A</w:t>
        </w:r>
      </w:smartTag>
      <w:r w:rsidRPr="00DC03D3">
        <w:rPr>
          <w:rFonts w:ascii="Times New Roman" w:hAnsi="Times New Roman"/>
          <w:i/>
          <w:sz w:val="22"/>
          <w:szCs w:val="22"/>
        </w:rPr>
        <w:t xml:space="preserve"> igreja está mais gloriosa e bonita quando está fiel na obra de glorificar Jesus Cristo pela pregação. Observe os sapatos dela. Romanos 10:15. Efésios 6:15. Isaías 52:7. Ela é a filha do príncipe. Ela é da família de Deus, a filha do príncipe e a noiva do rei. Ela está mandada pelo rei com a mensagem dele.  Contornos falam da sua força, persistência e perseverança na obra de Deus, que é a obra criada e organizada pelo artista divino.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2</w:t>
      </w:r>
      <w:r w:rsidRPr="00DC03D3">
        <w:rPr>
          <w:rFonts w:ascii="Times New Roman" w:hAnsi="Times New Roman"/>
          <w:i/>
          <w:sz w:val="22"/>
          <w:szCs w:val="22"/>
        </w:rPr>
        <w:t xml:space="preserve">. Umbigo. Salmo 23:5. Provérbios 3:8. É comparado a um cálice que não falta bebida. Isso quer dizer que não falta a sabedoria de Deus? Ventre. A fonte da nutrição do corpo todo. É o vigor bonito dela na obra de Deus.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3</w:t>
      </w:r>
      <w:r w:rsidRPr="00DC03D3">
        <w:rPr>
          <w:rFonts w:ascii="Times New Roman" w:hAnsi="Times New Roman"/>
          <w:i/>
          <w:sz w:val="22"/>
          <w:szCs w:val="22"/>
        </w:rPr>
        <w:t xml:space="preserve">. Seios. Ela tem a condição de alimentar os seus filhos.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4</w:t>
      </w:r>
      <w:r w:rsidRPr="00DC03D3">
        <w:rPr>
          <w:rFonts w:ascii="Times New Roman" w:hAnsi="Times New Roman"/>
          <w:i/>
          <w:sz w:val="22"/>
          <w:szCs w:val="22"/>
        </w:rPr>
        <w:t xml:space="preserve">. Pescoço. Fala da batalha contra os inimigos. O pescoço fala do valor, força, pureza, preciosidade, fortaleza e invencibilidade dela. Olhos. Ela tem uma visão clara do mundo e das coisas de Deus. Ela vai pela estrada do mundo para pregar o Evangelho com lágrimas e compaixão. Nariz. Isaías 50:7. A determinação valente e corajosa dela em enfrentar os seus inimigos sem medo nem retirada.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 5</w:t>
      </w:r>
      <w:r w:rsidRPr="00DC03D3">
        <w:rPr>
          <w:rFonts w:ascii="Times New Roman" w:hAnsi="Times New Roman"/>
          <w:i/>
          <w:sz w:val="22"/>
          <w:szCs w:val="22"/>
        </w:rPr>
        <w:t xml:space="preserve">. Carmelo significa carmesim, ceifa e cordeiro. Ela prega a salvação através do cordeiro que tira o pecado. Assim vem a ceifa. Cabelos. Ela é submissa (cabelo) ao seu marido e rei (púrpura).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Versículos 6-9</w:t>
      </w:r>
      <w:r w:rsidRPr="00DC03D3">
        <w:rPr>
          <w:rFonts w:ascii="Times New Roman" w:hAnsi="Times New Roman"/>
          <w:i/>
          <w:sz w:val="22"/>
          <w:szCs w:val="22"/>
        </w:rPr>
        <w:t xml:space="preserve">. O rei olha para ela encantado por sua beleza e diz as seguintes palavras. Palmeira – beleza, sombra, refresco, água no deserto, fruta, adoração (I Reis 6:29-35), vitória e gozo (João 12:13) virá a Jerusalém depois da vitória. Seios – dá alimentação aos filhos e beleza a ela. Graça por meio do sangue. Nariz – sua respiração é agradável, porque respira vida. Gênesis 2:7. Boca – fala de Cristo, é suave e dá vida aos mortos. </w:t>
      </w:r>
    </w:p>
    <w:p w:rsidR="00DC03D3" w:rsidRPr="00DC03D3" w:rsidRDefault="00DC03D3" w:rsidP="00DC03D3">
      <w:pPr>
        <w:jc w:val="both"/>
        <w:rPr>
          <w:rFonts w:ascii="Times New Roman" w:hAnsi="Times New Roman"/>
          <w:b/>
          <w:i/>
          <w:sz w:val="22"/>
          <w:szCs w:val="22"/>
          <w:u w:val="single"/>
        </w:rPr>
      </w:pPr>
    </w:p>
    <w:p w:rsidR="00DC03D3" w:rsidRPr="00DC03D3" w:rsidRDefault="00DC03D3" w:rsidP="00DC03D3">
      <w:pPr>
        <w:jc w:val="both"/>
        <w:rPr>
          <w:rFonts w:ascii="Times New Roman" w:hAnsi="Times New Roman"/>
          <w:i/>
          <w:sz w:val="22"/>
          <w:szCs w:val="22"/>
        </w:rPr>
      </w:pPr>
      <w:r w:rsidRPr="00DC03D3">
        <w:rPr>
          <w:rFonts w:ascii="Times New Roman" w:hAnsi="Times New Roman"/>
          <w:b/>
          <w:i/>
          <w:sz w:val="22"/>
          <w:szCs w:val="22"/>
          <w:u w:val="single"/>
        </w:rPr>
        <w:t>Versículos 10-</w:t>
      </w:r>
      <w:smartTag w:uri="urn:schemas-microsoft-com:office:smarttags" w:element="metricconverter">
        <w:smartTagPr>
          <w:attr w:name="ProductID" w:val="13. A"/>
        </w:smartTagPr>
        <w:r w:rsidRPr="00DC03D3">
          <w:rPr>
            <w:rFonts w:ascii="Times New Roman" w:hAnsi="Times New Roman"/>
            <w:b/>
            <w:i/>
            <w:sz w:val="22"/>
            <w:szCs w:val="22"/>
            <w:u w:val="single"/>
          </w:rPr>
          <w:t>13</w:t>
        </w:r>
        <w:r w:rsidRPr="00DC03D3">
          <w:rPr>
            <w:rFonts w:ascii="Times New Roman" w:hAnsi="Times New Roman"/>
            <w:i/>
            <w:sz w:val="22"/>
            <w:szCs w:val="22"/>
          </w:rPr>
          <w:t>. A</w:t>
        </w:r>
      </w:smartTag>
      <w:r w:rsidRPr="00DC03D3">
        <w:rPr>
          <w:rFonts w:ascii="Times New Roman" w:hAnsi="Times New Roman"/>
          <w:i/>
          <w:sz w:val="22"/>
          <w:szCs w:val="22"/>
        </w:rPr>
        <w:t xml:space="preserve"> noiva responde </w:t>
      </w:r>
      <w:smartTag w:uri="urn:schemas-microsoft-com:office:smarttags" w:element="PersonName">
        <w:smartTagPr>
          <w:attr w:name="ProductID" w:val="em amor. Ela"/>
        </w:smartTagPr>
        <w:r w:rsidRPr="00DC03D3">
          <w:rPr>
            <w:rFonts w:ascii="Times New Roman" w:hAnsi="Times New Roman"/>
            <w:i/>
            <w:sz w:val="22"/>
            <w:szCs w:val="22"/>
          </w:rPr>
          <w:t>em amor. Ela</w:t>
        </w:r>
      </w:smartTag>
      <w:r w:rsidRPr="00DC03D3">
        <w:rPr>
          <w:rFonts w:ascii="Times New Roman" w:hAnsi="Times New Roman"/>
          <w:i/>
          <w:sz w:val="22"/>
          <w:szCs w:val="22"/>
        </w:rPr>
        <w:t xml:space="preserve"> tem certeza, segurança e esperança no seu amor. Ela tem desejo para estar com ele em comunhão, produzir fruto, cuidar do crescimento e provar o seu amor pelo fruto dado. </w:t>
      </w:r>
    </w:p>
    <w:p w:rsidR="00DC03D3" w:rsidRPr="00DC03D3" w:rsidRDefault="00DC03D3" w:rsidP="00DC03D3">
      <w:pPr>
        <w:jc w:val="both"/>
        <w:rPr>
          <w:rFonts w:ascii="Times New Roman" w:hAnsi="Times New Roman"/>
          <w:i/>
          <w:sz w:val="22"/>
          <w:szCs w:val="22"/>
        </w:rPr>
      </w:pPr>
    </w:p>
    <w:p w:rsidR="0088724A" w:rsidRDefault="0088724A" w:rsidP="00DC03D3">
      <w:pPr>
        <w:jc w:val="right"/>
        <w:rPr>
          <w:b/>
          <w:sz w:val="22"/>
          <w:szCs w:val="22"/>
        </w:rPr>
      </w:pPr>
    </w:p>
    <w:p w:rsidR="0088724A" w:rsidRPr="005B7DC7" w:rsidRDefault="005B7DC7" w:rsidP="005B7DC7">
      <w:pPr>
        <w:jc w:val="center"/>
        <w:rPr>
          <w:sz w:val="22"/>
          <w:szCs w:val="22"/>
        </w:rPr>
      </w:pPr>
      <w:r w:rsidRPr="005B7DC7">
        <w:rPr>
          <w:sz w:val="22"/>
          <w:szCs w:val="22"/>
        </w:rPr>
        <w:t>45</w:t>
      </w:r>
    </w:p>
    <w:p w:rsidR="00DC03D3" w:rsidRPr="00DC03D3" w:rsidRDefault="00DC03D3" w:rsidP="00DC03D3">
      <w:pPr>
        <w:jc w:val="right"/>
        <w:rPr>
          <w:b/>
          <w:sz w:val="22"/>
          <w:szCs w:val="22"/>
        </w:rPr>
      </w:pPr>
      <w:proofErr w:type="spellStart"/>
      <w:r w:rsidRPr="00DC03D3">
        <w:rPr>
          <w:b/>
          <w:sz w:val="22"/>
          <w:szCs w:val="22"/>
        </w:rPr>
        <w:lastRenderedPageBreak/>
        <w:t>Sexta-feira</w:t>
      </w:r>
      <w:proofErr w:type="spellEnd"/>
    </w:p>
    <w:p w:rsidR="00DC03D3" w:rsidRPr="00DC03D3" w:rsidRDefault="00DC03D3" w:rsidP="00DC03D3">
      <w:pPr>
        <w:jc w:val="right"/>
        <w:rPr>
          <w:b/>
          <w:sz w:val="22"/>
          <w:szCs w:val="22"/>
        </w:rPr>
      </w:pPr>
      <w:r w:rsidRPr="00DC03D3">
        <w:rPr>
          <w:b/>
          <w:sz w:val="22"/>
          <w:szCs w:val="22"/>
        </w:rPr>
        <w:t xml:space="preserve">12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both"/>
        <w:rPr>
          <w:b/>
          <w:sz w:val="22"/>
          <w:szCs w:val="22"/>
        </w:rPr>
      </w:pPr>
    </w:p>
    <w:p w:rsidR="00DC03D3" w:rsidRPr="00DC03D3" w:rsidRDefault="00DC03D3" w:rsidP="00DC03D3">
      <w:pPr>
        <w:jc w:val="both"/>
        <w:rPr>
          <w:b/>
          <w:sz w:val="22"/>
          <w:szCs w:val="22"/>
        </w:rPr>
      </w:pPr>
      <w:r w:rsidRPr="00DC03D3">
        <w:rPr>
          <w:b/>
          <w:sz w:val="22"/>
          <w:szCs w:val="22"/>
        </w:rPr>
        <w:t>REFLEXÃO SOBRE A LIÇÃO DA SEMANA:</w:t>
      </w:r>
    </w:p>
    <w:p w:rsidR="00DC03D3" w:rsidRPr="00DC03D3" w:rsidRDefault="00DC03D3" w:rsidP="00DC03D3">
      <w:pPr>
        <w:jc w:val="both"/>
        <w:rPr>
          <w:b/>
          <w:sz w:val="22"/>
          <w:szCs w:val="22"/>
        </w:rPr>
      </w:pPr>
    </w:p>
    <w:p w:rsidR="00DC03D3" w:rsidRPr="00DC03D3" w:rsidRDefault="00DC03D3" w:rsidP="00DC03D3">
      <w:pPr>
        <w:pStyle w:val="NormalWeb"/>
        <w:jc w:val="both"/>
        <w:rPr>
          <w:sz w:val="22"/>
          <w:szCs w:val="22"/>
        </w:rPr>
      </w:pPr>
      <w:r w:rsidRPr="00DC03D3">
        <w:rPr>
          <w:rStyle w:val="wpdropcap"/>
          <w:rFonts w:cs="Arial"/>
          <w:sz w:val="22"/>
          <w:szCs w:val="22"/>
        </w:rPr>
        <w:t xml:space="preserve">A igreja deveria estar zelando e vigiando pela vinda de Jesus. Ela é um muro e está protegida para que seja uma benção até que o “Noivo” venha. </w:t>
      </w:r>
    </w:p>
    <w:p w:rsidR="00DC03D3" w:rsidRPr="00DC03D3" w:rsidRDefault="00DC03D3" w:rsidP="00DC03D3">
      <w:pPr>
        <w:rPr>
          <w:i/>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68</w:t>
      </w:r>
    </w:p>
    <w:p w:rsidR="00DC03D3" w:rsidRPr="00DC03D3" w:rsidRDefault="00DC03D3" w:rsidP="00DC03D3">
      <w:pPr>
        <w:rPr>
          <w:b/>
          <w:sz w:val="22"/>
          <w:szCs w:val="22"/>
        </w:rPr>
      </w:pPr>
      <w:r w:rsidRPr="00DC03D3">
        <w:rPr>
          <w:b/>
          <w:sz w:val="22"/>
          <w:szCs w:val="22"/>
        </w:rPr>
        <w:t>Final – 69</w:t>
      </w:r>
    </w:p>
    <w:p w:rsidR="0088724A" w:rsidRPr="00DC03D3" w:rsidRDefault="0088724A" w:rsidP="0088724A">
      <w:pPr>
        <w:jc w:val="center"/>
        <w:rPr>
          <w:b/>
          <w:sz w:val="22"/>
          <w:szCs w:val="22"/>
        </w:rPr>
      </w:pPr>
      <w:r w:rsidRPr="00DC03D3">
        <w:rPr>
          <w:b/>
          <w:sz w:val="22"/>
          <w:szCs w:val="22"/>
        </w:rPr>
        <w:t xml:space="preserve">Lição 8                                                                                                        </w:t>
      </w:r>
      <w:r w:rsidR="00CD56A6">
        <w:rPr>
          <w:b/>
          <w:sz w:val="22"/>
          <w:szCs w:val="22"/>
        </w:rPr>
        <w:t>20</w:t>
      </w:r>
      <w:r w:rsidRPr="00DC03D3">
        <w:rPr>
          <w:b/>
          <w:sz w:val="22"/>
          <w:szCs w:val="22"/>
        </w:rPr>
        <w:t xml:space="preserve"> de novembro de 201</w:t>
      </w:r>
      <w:r w:rsidR="00CD56A6">
        <w:rPr>
          <w:b/>
          <w:sz w:val="22"/>
          <w:szCs w:val="22"/>
        </w:rPr>
        <w:t>6</w:t>
      </w:r>
    </w:p>
    <w:p w:rsidR="00DC03D3" w:rsidRPr="00DC03D3" w:rsidRDefault="00DC03D3" w:rsidP="00DC03D3">
      <w:pPr>
        <w:jc w:val="center"/>
        <w:rPr>
          <w:b/>
          <w:i/>
          <w:sz w:val="22"/>
          <w:szCs w:val="22"/>
        </w:rPr>
      </w:pPr>
      <w:r w:rsidRPr="00DC03D3">
        <w:rPr>
          <w:b/>
          <w:i/>
          <w:sz w:val="22"/>
          <w:szCs w:val="22"/>
        </w:rPr>
        <w:t>JESUS NOS LIVROS DE ISAÍAS E JEREMIAS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b/>
          <w:sz w:val="22"/>
          <w:szCs w:val="22"/>
        </w:rPr>
      </w:pPr>
      <w:r w:rsidRPr="00DC03D3">
        <w:rPr>
          <w:b/>
          <w:sz w:val="22"/>
          <w:szCs w:val="22"/>
        </w:rPr>
        <w:t>ISAÍAS</w:t>
      </w:r>
    </w:p>
    <w:p w:rsidR="00DC03D3" w:rsidRPr="00DC03D3" w:rsidRDefault="00DC03D3" w:rsidP="00DC03D3">
      <w:pPr>
        <w:jc w:val="both"/>
        <w:rPr>
          <w:rFonts w:cs="Arial"/>
          <w:b/>
          <w:sz w:val="22"/>
          <w:szCs w:val="22"/>
          <w:u w:val="single"/>
        </w:rPr>
      </w:pPr>
      <w:r w:rsidRPr="00DC03D3">
        <w:rPr>
          <w:rFonts w:cs="Arial"/>
          <w:sz w:val="22"/>
          <w:szCs w:val="22"/>
        </w:rPr>
        <w:t xml:space="preserve">Isaias profetizou no período mais crucial da história de Judá e Israel. Ambos os reinos do Norte e do Sul haviam experimentado cerca de meio século de poder e prosperidade crescentes. Israel, governado por </w:t>
      </w:r>
      <w:proofErr w:type="spellStart"/>
      <w:r w:rsidRPr="00DC03D3">
        <w:rPr>
          <w:rFonts w:cs="Arial"/>
          <w:sz w:val="22"/>
          <w:szCs w:val="22"/>
        </w:rPr>
        <w:t>Jeroboão</w:t>
      </w:r>
      <w:proofErr w:type="spellEnd"/>
      <w:r w:rsidRPr="00DC03D3">
        <w:rPr>
          <w:rFonts w:cs="Arial"/>
          <w:sz w:val="22"/>
          <w:szCs w:val="22"/>
        </w:rPr>
        <w:t xml:space="preserve"> e outros seis reis de menor importância, tinha sucumbido ao culto pagão; Judá, sob </w:t>
      </w:r>
      <w:proofErr w:type="spellStart"/>
      <w:r w:rsidRPr="00DC03D3">
        <w:rPr>
          <w:rFonts w:cs="Arial"/>
          <w:sz w:val="22"/>
          <w:szCs w:val="22"/>
        </w:rPr>
        <w:t>Uzias</w:t>
      </w:r>
      <w:proofErr w:type="spellEnd"/>
      <w:r w:rsidRPr="00DC03D3">
        <w:rPr>
          <w:rFonts w:cs="Arial"/>
          <w:sz w:val="22"/>
          <w:szCs w:val="22"/>
        </w:rPr>
        <w:t xml:space="preserve">, </w:t>
      </w:r>
      <w:proofErr w:type="spellStart"/>
      <w:r w:rsidRPr="00DC03D3">
        <w:rPr>
          <w:rFonts w:cs="Arial"/>
          <w:sz w:val="22"/>
          <w:szCs w:val="22"/>
        </w:rPr>
        <w:t>Jotão</w:t>
      </w:r>
      <w:proofErr w:type="spellEnd"/>
      <w:r w:rsidRPr="00DC03D3">
        <w:rPr>
          <w:rFonts w:cs="Arial"/>
          <w:sz w:val="22"/>
          <w:szCs w:val="22"/>
        </w:rPr>
        <w:t xml:space="preserve"> e </w:t>
      </w:r>
      <w:proofErr w:type="spellStart"/>
      <w:r w:rsidRPr="00DC03D3">
        <w:rPr>
          <w:rFonts w:cs="Arial"/>
          <w:sz w:val="22"/>
          <w:szCs w:val="22"/>
        </w:rPr>
        <w:t>Ezequias</w:t>
      </w:r>
      <w:proofErr w:type="spellEnd"/>
      <w:r w:rsidRPr="00DC03D3">
        <w:rPr>
          <w:rFonts w:cs="Arial"/>
          <w:sz w:val="22"/>
          <w:szCs w:val="22"/>
        </w:rPr>
        <w:t>, manteve uma conformidade exterior à ortodoxia, mas, gradualmente, caiu num sério declínio moral e espiritual. Lugares secretos de culto pagãos eram tolerados; o rico oprimia o pobre; as mulheres negligenciavam suas famílias na busca do prazer carnal; muitos dos sacerdotes e profetas tornaram-se bêbados que queriam agradar os homens. Embora estivesse para vir mais uma avivamento a Judá sob o rei Josias (640-</w:t>
      </w:r>
      <w:smartTag w:uri="urn:schemas-microsoft-com:office:smarttags" w:element="metricconverter">
        <w:smartTagPr>
          <w:attr w:name="ProductID" w:val="609 aC"/>
        </w:smartTagPr>
        <w:r w:rsidRPr="00DC03D3">
          <w:rPr>
            <w:rFonts w:cs="Arial"/>
            <w:sz w:val="22"/>
            <w:szCs w:val="22"/>
          </w:rPr>
          <w:t xml:space="preserve">609 </w:t>
        </w:r>
        <w:proofErr w:type="spellStart"/>
        <w:r w:rsidRPr="00DC03D3">
          <w:rPr>
            <w:rFonts w:cs="Arial"/>
            <w:sz w:val="22"/>
            <w:szCs w:val="22"/>
          </w:rPr>
          <w:t>aC</w:t>
        </w:r>
      </w:smartTag>
      <w:proofErr w:type="spellEnd"/>
      <w:r w:rsidRPr="00DC03D3">
        <w:rPr>
          <w:rFonts w:cs="Arial"/>
          <w:sz w:val="22"/>
          <w:szCs w:val="22"/>
        </w:rPr>
        <w:t xml:space="preserve">), estava claro para Isaías que a aliança registrada por Moisés em </w:t>
      </w:r>
      <w:proofErr w:type="spellStart"/>
      <w:r w:rsidRPr="00DC03D3">
        <w:rPr>
          <w:rFonts w:cs="Arial"/>
          <w:sz w:val="22"/>
          <w:szCs w:val="22"/>
        </w:rPr>
        <w:t>Dt</w:t>
      </w:r>
      <w:proofErr w:type="spellEnd"/>
      <w:r w:rsidRPr="00DC03D3">
        <w:rPr>
          <w:rFonts w:cs="Arial"/>
          <w:sz w:val="22"/>
          <w:szCs w:val="22"/>
        </w:rPr>
        <w:t xml:space="preserve"> 30.11-20 havia sido tão inteiramente violada, que o cativeiro e o julgamento eram inevitáveis para Judá, assim como o era para Israel.</w:t>
      </w:r>
      <w:r w:rsidRPr="00DC03D3">
        <w:rPr>
          <w:rFonts w:cs="Arial"/>
          <w:sz w:val="22"/>
          <w:szCs w:val="22"/>
        </w:rPr>
        <w:br/>
        <w:t xml:space="preserve">Isaías entrou em seu ministério aproximadamente na época da fundação de Roma e dos primeiros Jogos Olímpicos dos gregos. As forças européias ainda não estavam preparadas para grandes conquistas, mas diversas potências asiáticas estavam olhando para além de suas fronteiras. A Assíria, particularmente, estava inclinada a conquistas ao sul e ao oeste. O profeta, que era um estudioso dos assuntos mundiais, podia ver que o conflito era iminente. A Assíria conquistou </w:t>
      </w:r>
      <w:proofErr w:type="spellStart"/>
      <w:r w:rsidRPr="00DC03D3">
        <w:rPr>
          <w:rFonts w:cs="Arial"/>
          <w:sz w:val="22"/>
          <w:szCs w:val="22"/>
        </w:rPr>
        <w:t>Samaria</w:t>
      </w:r>
      <w:proofErr w:type="spellEnd"/>
      <w:r w:rsidRPr="00DC03D3">
        <w:rPr>
          <w:rFonts w:cs="Arial"/>
          <w:sz w:val="22"/>
          <w:szCs w:val="22"/>
        </w:rPr>
        <w:t xml:space="preserve"> em </w:t>
      </w:r>
      <w:smartTag w:uri="urn:schemas-microsoft-com:office:smarttags" w:element="metricconverter">
        <w:smartTagPr>
          <w:attr w:name="ProductID" w:val="721 aC"/>
        </w:smartTagPr>
        <w:r w:rsidRPr="00DC03D3">
          <w:rPr>
            <w:rFonts w:cs="Arial"/>
            <w:sz w:val="22"/>
            <w:szCs w:val="22"/>
          </w:rPr>
          <w:t>721 aC</w:t>
        </w:r>
      </w:smartTag>
      <w:r w:rsidRPr="00DC03D3">
        <w:rPr>
          <w:rFonts w:cs="Arial"/>
          <w:sz w:val="22"/>
          <w:szCs w:val="22"/>
        </w:rPr>
        <w:t>.</w:t>
      </w:r>
    </w:p>
    <w:p w:rsidR="0088724A" w:rsidRPr="005B7DC7" w:rsidRDefault="005B7DC7" w:rsidP="005B7DC7">
      <w:pPr>
        <w:jc w:val="center"/>
        <w:rPr>
          <w:sz w:val="22"/>
          <w:szCs w:val="22"/>
        </w:rPr>
      </w:pPr>
      <w:r w:rsidRPr="005B7DC7">
        <w:rPr>
          <w:sz w:val="22"/>
          <w:szCs w:val="22"/>
        </w:rPr>
        <w:t>46</w:t>
      </w:r>
    </w:p>
    <w:p w:rsidR="00DC03D3" w:rsidRPr="00DC03D3" w:rsidRDefault="00DC03D3" w:rsidP="00DC03D3">
      <w:pPr>
        <w:jc w:val="center"/>
        <w:rPr>
          <w:b/>
          <w:sz w:val="22"/>
          <w:szCs w:val="22"/>
          <w:u w:val="single"/>
        </w:rPr>
      </w:pPr>
      <w:r w:rsidRPr="00DC03D3">
        <w:rPr>
          <w:b/>
          <w:sz w:val="22"/>
          <w:szCs w:val="22"/>
          <w:u w:val="single"/>
        </w:rPr>
        <w:lastRenderedPageBreak/>
        <w:t>ISAÍAS - I</w:t>
      </w:r>
    </w:p>
    <w:p w:rsidR="00DC03D3" w:rsidRPr="00DC03D3" w:rsidRDefault="00DC03D3" w:rsidP="00DC03D3">
      <w:pPr>
        <w:jc w:val="center"/>
        <w:rPr>
          <w:b/>
          <w:i/>
          <w:sz w:val="22"/>
          <w:szCs w:val="22"/>
        </w:rPr>
      </w:pPr>
    </w:p>
    <w:p w:rsidR="00DC03D3" w:rsidRPr="00DC03D3" w:rsidRDefault="00DC03D3" w:rsidP="00DC03D3">
      <w:pPr>
        <w:jc w:val="both"/>
        <w:rPr>
          <w:sz w:val="22"/>
          <w:szCs w:val="22"/>
        </w:rPr>
      </w:pPr>
      <w:r w:rsidRPr="00DC03D3">
        <w:rPr>
          <w:b/>
          <w:sz w:val="22"/>
          <w:szCs w:val="22"/>
        </w:rPr>
        <w:t>1</w:t>
      </w:r>
      <w:r w:rsidRPr="00DC03D3">
        <w:rPr>
          <w:sz w:val="22"/>
          <w:szCs w:val="22"/>
        </w:rPr>
        <w:t xml:space="preserve"> – O que o profeta diz sobre a descendência de Davi? Isaías 11:1-5</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O que Mateus informa a respeito da genealogia de Jesus? Mateus 1:1 </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 xml:space="preserve">14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ISAÍAS - II</w:t>
      </w:r>
    </w:p>
    <w:p w:rsidR="00DC03D3" w:rsidRPr="00DC03D3" w:rsidRDefault="00DC03D3" w:rsidP="00DC03D3">
      <w:pPr>
        <w:jc w:val="both"/>
        <w:rPr>
          <w:sz w:val="22"/>
          <w:szCs w:val="22"/>
        </w:rPr>
      </w:pPr>
      <w:r w:rsidRPr="00DC03D3">
        <w:rPr>
          <w:b/>
          <w:sz w:val="22"/>
          <w:szCs w:val="22"/>
        </w:rPr>
        <w:t>3</w:t>
      </w:r>
      <w:r w:rsidRPr="00DC03D3">
        <w:rPr>
          <w:sz w:val="22"/>
          <w:szCs w:val="22"/>
        </w:rPr>
        <w:t xml:space="preserve"> – Jesus haveria de vir sem ser anunciado? Isaías 40:3-5</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Esta profecia se cumpriu? Mateus 3:1-3</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15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ISAÍAS - III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Em relação ao Ministério de Jesus, o que foi dito pelo profeta? Isaías 61:1-3</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O que o próprio Jesus diz a este respeito? Lucas 4:14-21</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16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ISAÍAS - IV</w:t>
      </w:r>
    </w:p>
    <w:p w:rsidR="00DC03D3" w:rsidRPr="00DC03D3" w:rsidRDefault="00DC03D3" w:rsidP="00DC03D3">
      <w:pPr>
        <w:jc w:val="both"/>
        <w:rPr>
          <w:sz w:val="22"/>
          <w:szCs w:val="22"/>
        </w:rPr>
      </w:pPr>
      <w:r w:rsidRPr="00DC03D3">
        <w:rPr>
          <w:b/>
          <w:sz w:val="22"/>
          <w:szCs w:val="22"/>
        </w:rPr>
        <w:t>7</w:t>
      </w:r>
      <w:r w:rsidRPr="00DC03D3">
        <w:rPr>
          <w:sz w:val="22"/>
          <w:szCs w:val="22"/>
        </w:rPr>
        <w:t xml:space="preserve"> – O profeta fala também das características da paixão de Jesus. Como é descrito? Isaías 53:2-9</w:t>
      </w:r>
    </w:p>
    <w:p w:rsidR="0088724A" w:rsidRDefault="0088724A" w:rsidP="0088724A">
      <w:pPr>
        <w:jc w:val="both"/>
        <w:rPr>
          <w:sz w:val="22"/>
          <w:szCs w:val="22"/>
        </w:rPr>
      </w:pPr>
      <w:r>
        <w:rPr>
          <w:sz w:val="22"/>
          <w:szCs w:val="22"/>
        </w:rPr>
        <w:t>---------------------------------------------------------------------------------------------</w:t>
      </w:r>
    </w:p>
    <w:p w:rsidR="0088724A" w:rsidRDefault="005B7DC7" w:rsidP="005B7DC7">
      <w:pPr>
        <w:jc w:val="center"/>
        <w:rPr>
          <w:sz w:val="22"/>
          <w:szCs w:val="22"/>
        </w:rPr>
      </w:pPr>
      <w:r>
        <w:rPr>
          <w:sz w:val="22"/>
          <w:szCs w:val="22"/>
        </w:rPr>
        <w:t>47</w:t>
      </w:r>
    </w:p>
    <w:p w:rsidR="0088724A" w:rsidRDefault="0088724A" w:rsidP="0088724A">
      <w:pPr>
        <w:jc w:val="both"/>
        <w:rPr>
          <w:sz w:val="22"/>
          <w:szCs w:val="22"/>
        </w:rPr>
      </w:pPr>
      <w:r>
        <w:rPr>
          <w:sz w:val="22"/>
          <w:szCs w:val="22"/>
        </w:rPr>
        <w:lastRenderedPageBreak/>
        <w:t>---------------------------------------------------------------------------------------------</w:t>
      </w:r>
    </w:p>
    <w:p w:rsidR="0088724A" w:rsidRDefault="0088724A" w:rsidP="0088724A">
      <w:pPr>
        <w:jc w:val="both"/>
        <w:rPr>
          <w:sz w:val="22"/>
          <w:szCs w:val="22"/>
        </w:rPr>
      </w:pPr>
      <w:r>
        <w:rPr>
          <w:sz w:val="22"/>
          <w:szCs w:val="22"/>
        </w:rPr>
        <w:t>---------------------------------------------------------------------------------------------</w:t>
      </w:r>
    </w:p>
    <w:p w:rsidR="00DC03D3" w:rsidRPr="00DC03D3" w:rsidRDefault="00DC03D3" w:rsidP="00DC03D3">
      <w:pPr>
        <w:jc w:val="both"/>
        <w:rPr>
          <w:b/>
          <w:sz w:val="22"/>
          <w:szCs w:val="22"/>
        </w:rPr>
      </w:pPr>
    </w:p>
    <w:p w:rsidR="00DC03D3" w:rsidRPr="00DC03D3" w:rsidRDefault="00DC03D3" w:rsidP="00DC03D3">
      <w:pPr>
        <w:jc w:val="both"/>
        <w:rPr>
          <w:sz w:val="22"/>
          <w:szCs w:val="22"/>
        </w:rPr>
      </w:pPr>
      <w:r w:rsidRPr="00DC03D3">
        <w:rPr>
          <w:b/>
          <w:sz w:val="22"/>
          <w:szCs w:val="22"/>
        </w:rPr>
        <w:t>8</w:t>
      </w:r>
      <w:r w:rsidRPr="00DC03D3">
        <w:rPr>
          <w:sz w:val="22"/>
          <w:szCs w:val="22"/>
        </w:rPr>
        <w:t xml:space="preserve"> – Como os apóstolos descrevem a paixão de Jesus? Mateus 16:21; 26:42, João 12:27; 18:11</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 xml:space="preserve">17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u w:val="single"/>
        </w:rPr>
      </w:pPr>
      <w:r w:rsidRPr="00DC03D3">
        <w:rPr>
          <w:b/>
          <w:sz w:val="22"/>
          <w:szCs w:val="22"/>
          <w:u w:val="single"/>
        </w:rPr>
        <w:t>ISAÍAS - V</w:t>
      </w:r>
    </w:p>
    <w:p w:rsidR="00DC03D3" w:rsidRPr="00DC03D3" w:rsidRDefault="00DC03D3" w:rsidP="00DC03D3">
      <w:pPr>
        <w:jc w:val="both"/>
        <w:rPr>
          <w:sz w:val="22"/>
          <w:szCs w:val="22"/>
        </w:rPr>
      </w:pPr>
      <w:r w:rsidRPr="00DC03D3">
        <w:rPr>
          <w:b/>
          <w:sz w:val="22"/>
          <w:szCs w:val="22"/>
        </w:rPr>
        <w:t>9</w:t>
      </w:r>
      <w:r w:rsidRPr="00DC03D3">
        <w:rPr>
          <w:sz w:val="22"/>
          <w:szCs w:val="22"/>
        </w:rPr>
        <w:t xml:space="preserve"> – Ressurreição e glória de Jesus também foram profetizadas? Isaías 11:10</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10</w:t>
      </w:r>
      <w:r w:rsidRPr="00DC03D3">
        <w:rPr>
          <w:sz w:val="22"/>
          <w:szCs w:val="22"/>
        </w:rPr>
        <w:t xml:space="preserve"> – Como foram relatadas estas profecias? Mateus 27:53, Atos 3:13</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Isaías chama o povo ao arrependimento e à Fé. Anuncia que um terrível julgamento se anuncia e apenas um pequeno grupo será salvo. Todas essas previsões estão impregnados da mais firme esperança de um rei glorioso que há de vir e restaurar a ordem no mundo: o Messias, “o Príncipe da Paz”. Ele fala no “servo do Senhor”, o qual podemos ver uma belíssima imagem de Jesus Cristo, pois ele não é apenas um chefe dedicado e que ama, um mediador, um salvador, mas é chamado de o homem das dores, título aplicado por excelência a Jesus, que salvou o seu povo pelos seus próprios sofrimentos.</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18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center"/>
        <w:rPr>
          <w:b/>
          <w:sz w:val="22"/>
          <w:szCs w:val="22"/>
        </w:rPr>
      </w:pPr>
      <w:r w:rsidRPr="00DC03D3">
        <w:rPr>
          <w:b/>
          <w:sz w:val="22"/>
          <w:szCs w:val="22"/>
        </w:rPr>
        <w:t>JEREMIAS</w:t>
      </w:r>
    </w:p>
    <w:p w:rsidR="0088724A" w:rsidRDefault="00DC03D3" w:rsidP="00DC03D3">
      <w:pPr>
        <w:jc w:val="both"/>
        <w:rPr>
          <w:rFonts w:cs="Arial"/>
          <w:sz w:val="22"/>
          <w:szCs w:val="22"/>
        </w:rPr>
      </w:pPr>
      <w:r w:rsidRPr="00DC03D3">
        <w:rPr>
          <w:rFonts w:cs="Arial"/>
          <w:sz w:val="22"/>
          <w:szCs w:val="22"/>
        </w:rPr>
        <w:t xml:space="preserve">O livro consiste principalmente em uma breve introdução, uma coleção de oráculos contra Judá e Jerusalém, que Jeremias ditou ao seu escriba </w:t>
      </w:r>
      <w:proofErr w:type="spellStart"/>
      <w:r w:rsidRPr="00DC03D3">
        <w:rPr>
          <w:rFonts w:cs="Arial"/>
          <w:sz w:val="22"/>
          <w:szCs w:val="22"/>
        </w:rPr>
        <w:t>Baruque</w:t>
      </w:r>
      <w:proofErr w:type="spellEnd"/>
      <w:r w:rsidRPr="00DC03D3">
        <w:rPr>
          <w:rFonts w:cs="Arial"/>
          <w:sz w:val="22"/>
          <w:szCs w:val="22"/>
        </w:rPr>
        <w:t xml:space="preserve">, oráculos contra nações estrangeiras, acontecimentos sobre Jeremias escritos em terceira pessoa, provavelmente por </w:t>
      </w:r>
      <w:proofErr w:type="spellStart"/>
      <w:r w:rsidRPr="00DC03D3">
        <w:rPr>
          <w:rFonts w:cs="Arial"/>
          <w:sz w:val="22"/>
          <w:szCs w:val="22"/>
        </w:rPr>
        <w:t>Baruque</w:t>
      </w:r>
      <w:proofErr w:type="spellEnd"/>
      <w:r w:rsidRPr="00DC03D3">
        <w:rPr>
          <w:rFonts w:cs="Arial"/>
          <w:sz w:val="22"/>
          <w:szCs w:val="22"/>
        </w:rPr>
        <w:t>, e um apêndice histórico (</w:t>
      </w:r>
      <w:proofErr w:type="spellStart"/>
      <w:r w:rsidRPr="00DC03D3">
        <w:rPr>
          <w:rFonts w:cs="Arial"/>
          <w:sz w:val="22"/>
          <w:szCs w:val="22"/>
        </w:rPr>
        <w:t>cap</w:t>
      </w:r>
      <w:proofErr w:type="spellEnd"/>
      <w:r w:rsidRPr="00DC03D3">
        <w:rPr>
          <w:rFonts w:cs="Arial"/>
          <w:sz w:val="22"/>
          <w:szCs w:val="22"/>
        </w:rPr>
        <w:t xml:space="preserve"> 52), que é quase idêntico a 2º Reis 24-25. As profecias do livro não estão em ordem cronológica. Jeremias tinha um coração compassivo para com o seu povo e orou por ele mesmo quando o Senhor lhe disse que não fizesse isso. Ainda </w:t>
      </w:r>
    </w:p>
    <w:p w:rsidR="0088724A" w:rsidRDefault="005B7DC7" w:rsidP="005B7DC7">
      <w:pPr>
        <w:jc w:val="center"/>
        <w:rPr>
          <w:rFonts w:cs="Arial"/>
          <w:sz w:val="22"/>
          <w:szCs w:val="22"/>
        </w:rPr>
      </w:pPr>
      <w:r>
        <w:rPr>
          <w:rFonts w:cs="Arial"/>
          <w:sz w:val="22"/>
          <w:szCs w:val="22"/>
        </w:rPr>
        <w:t>48</w:t>
      </w:r>
    </w:p>
    <w:p w:rsidR="00DC03D3" w:rsidRPr="00DC03D3" w:rsidRDefault="00DC03D3" w:rsidP="00DC03D3">
      <w:pPr>
        <w:jc w:val="both"/>
        <w:rPr>
          <w:rFonts w:cs="Arial"/>
          <w:b/>
          <w:sz w:val="22"/>
          <w:szCs w:val="22"/>
        </w:rPr>
      </w:pPr>
      <w:r w:rsidRPr="00DC03D3">
        <w:rPr>
          <w:rFonts w:cs="Arial"/>
          <w:sz w:val="22"/>
          <w:szCs w:val="22"/>
        </w:rPr>
        <w:lastRenderedPageBreak/>
        <w:t xml:space="preserve">assim, condenou os governantes, os sacerdotes e os falsos profetas por levar o povo à perdição. Atacou também o povo por sua idolatria e proclamou um juízo severo a menos que o povo se arrependesse. Conhecendo as intenções de Deus, defendeu a rendição à Babilônia e escreveu aos que já estavam no exílio para que se estabelecessem e vivessem suas vidas normalmente. Foi estigmatizado por muitos como traidor por causa da sua pregação. Entretanto, Jeremias tinha em seu coração o melhor para o povo. Sabia que a nação seria destruída caso a aliança de Deus não fosse honrada. Mas Deus também se interessava pelos indivíduos e seu relacionamento para com ele. Como Ezequiel, Jeremias enfatizou a responsabilidade individual. Jeremias era apenas um jovem quando foi chamado para carregar uma severa mensagem de ruína ao seu povo. Tentou evitar essa tarefa, mas foi incapaz de permanecer calado. O povo tornara-se tão corrupto sob </w:t>
      </w:r>
      <w:proofErr w:type="spellStart"/>
      <w:r w:rsidRPr="00DC03D3">
        <w:rPr>
          <w:rFonts w:cs="Arial"/>
          <w:sz w:val="22"/>
          <w:szCs w:val="22"/>
        </w:rPr>
        <w:t>Manassés</w:t>
      </w:r>
      <w:proofErr w:type="spellEnd"/>
      <w:r w:rsidRPr="00DC03D3">
        <w:rPr>
          <w:rFonts w:cs="Arial"/>
          <w:sz w:val="22"/>
          <w:szCs w:val="22"/>
        </w:rPr>
        <w:t xml:space="preserve"> que Deus resolveu dar um fim à nação. Derrotado e levado ao exílio, o povo iria refletir sobre o que lhe acontecera e por quê. E depois do castigo e arrependimento apropriados, Deus traria um remanescente de volta a Judá, puniria as nações que os havia punido e cumpriria a sua antiga aliança com Israel, Davi e os levitas. E ainda lhes daria uma nova aliança e escreveria a sua lei em seus corações. O trono de Davi seria novamente estabelecido, e sacerdotes fiéis serviriam ao povo. Os oráculos contra as nações estrangeiras ilustram a soberania de Deus sobre todo o mundo. Todas as nações pertencem a Ele e todas devem a Ele por sua conduta.</w:t>
      </w:r>
    </w:p>
    <w:p w:rsidR="00DC03D3" w:rsidRPr="00DC03D3" w:rsidRDefault="00DC03D3" w:rsidP="00DC03D3">
      <w:pPr>
        <w:jc w:val="right"/>
        <w:rPr>
          <w:b/>
          <w:sz w:val="22"/>
          <w:szCs w:val="22"/>
        </w:rPr>
      </w:pPr>
    </w:p>
    <w:p w:rsidR="00DC03D3" w:rsidRPr="00DC03D3" w:rsidRDefault="00DC03D3" w:rsidP="00DC03D3">
      <w:pPr>
        <w:pStyle w:val="NormalWeb"/>
        <w:jc w:val="center"/>
        <w:rPr>
          <w:sz w:val="22"/>
          <w:szCs w:val="22"/>
          <w:u w:val="single"/>
        </w:rPr>
      </w:pPr>
      <w:r w:rsidRPr="00DC03D3">
        <w:rPr>
          <w:rStyle w:val="Forte"/>
          <w:rFonts w:cs="Arial"/>
          <w:sz w:val="22"/>
          <w:szCs w:val="22"/>
          <w:u w:val="single"/>
        </w:rPr>
        <w:t>JEREMIAS</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Jeremias profetiza uma perseguição contra quem? Jeremias 31:15</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12</w:t>
      </w:r>
      <w:r w:rsidRPr="00DC03D3">
        <w:rPr>
          <w:sz w:val="22"/>
          <w:szCs w:val="22"/>
        </w:rPr>
        <w:t xml:space="preserve"> – E o que diz estes versos? Mateus 2:16-18</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A pessoa de Jeremias, símbolo do justo sofredor, reveste-se de excepcional importância. Tornou-se ele um prenúncio de Jesus Cristo, “</w:t>
      </w:r>
      <w:r w:rsidRPr="00DC03D3">
        <w:rPr>
          <w:rFonts w:ascii="Times New Roman" w:hAnsi="Times New Roman"/>
          <w:i/>
          <w:iCs/>
          <w:sz w:val="22"/>
          <w:szCs w:val="22"/>
        </w:rPr>
        <w:t>o homem das dores, habituado ao sofrimento por causa dos pecados do seu povo</w:t>
      </w:r>
      <w:r w:rsidRPr="00DC03D3">
        <w:rPr>
          <w:rFonts w:ascii="Times New Roman" w:hAnsi="Times New Roman"/>
          <w:i/>
          <w:sz w:val="22"/>
          <w:szCs w:val="22"/>
        </w:rPr>
        <w:t>”. E dentro de seu livro encontramos uma alusão à vinda do Salvador e da Sua perseguição.</w:t>
      </w:r>
    </w:p>
    <w:p w:rsidR="00DC03D3" w:rsidRPr="00DC03D3" w:rsidRDefault="005B7DC7" w:rsidP="005B7DC7">
      <w:pPr>
        <w:jc w:val="center"/>
        <w:rPr>
          <w:sz w:val="22"/>
          <w:szCs w:val="22"/>
        </w:rPr>
      </w:pPr>
      <w:r>
        <w:rPr>
          <w:sz w:val="22"/>
          <w:szCs w:val="22"/>
        </w:rPr>
        <w:t>49</w:t>
      </w:r>
    </w:p>
    <w:p w:rsidR="00DC03D3" w:rsidRPr="00DC03D3" w:rsidRDefault="00DC03D3" w:rsidP="00DC03D3">
      <w:pPr>
        <w:jc w:val="right"/>
        <w:rPr>
          <w:b/>
          <w:sz w:val="22"/>
          <w:szCs w:val="22"/>
        </w:rPr>
      </w:pPr>
      <w:proofErr w:type="spellStart"/>
      <w:r w:rsidRPr="00DC03D3">
        <w:rPr>
          <w:b/>
          <w:sz w:val="22"/>
          <w:szCs w:val="22"/>
        </w:rPr>
        <w:lastRenderedPageBreak/>
        <w:t>Sexta-feira</w:t>
      </w:r>
      <w:proofErr w:type="spellEnd"/>
    </w:p>
    <w:p w:rsidR="00DC03D3" w:rsidRPr="00DC03D3" w:rsidRDefault="00DC03D3" w:rsidP="00DC03D3">
      <w:pPr>
        <w:jc w:val="right"/>
        <w:rPr>
          <w:sz w:val="22"/>
          <w:szCs w:val="22"/>
        </w:rPr>
      </w:pPr>
      <w:r w:rsidRPr="00DC03D3">
        <w:rPr>
          <w:b/>
          <w:sz w:val="22"/>
          <w:szCs w:val="22"/>
        </w:rPr>
        <w:t xml:space="preserve">19 de </w:t>
      </w:r>
      <w:r w:rsidR="00CD56A6">
        <w:rPr>
          <w:b/>
          <w:sz w:val="22"/>
          <w:szCs w:val="22"/>
        </w:rPr>
        <w:t>Agosto</w:t>
      </w:r>
      <w:r w:rsidRPr="00DC03D3">
        <w:rPr>
          <w:b/>
          <w:sz w:val="22"/>
          <w:szCs w:val="22"/>
        </w:rPr>
        <w:t xml:space="preserve"> de 201</w:t>
      </w:r>
      <w:r w:rsidR="00CD56A6">
        <w:rPr>
          <w:b/>
          <w:sz w:val="22"/>
          <w:szCs w:val="22"/>
        </w:rPr>
        <w:t>6</w:t>
      </w:r>
    </w:p>
    <w:p w:rsidR="00DC03D3" w:rsidRPr="00DC03D3" w:rsidRDefault="00DC03D3" w:rsidP="00DC03D3">
      <w:pPr>
        <w:jc w:val="both"/>
        <w:rPr>
          <w:b/>
          <w:sz w:val="22"/>
          <w:szCs w:val="22"/>
        </w:rPr>
      </w:pPr>
    </w:p>
    <w:p w:rsidR="00DC03D3" w:rsidRPr="00DC03D3" w:rsidRDefault="00DC03D3" w:rsidP="00DC03D3">
      <w:pPr>
        <w:jc w:val="both"/>
        <w:rPr>
          <w:b/>
          <w:sz w:val="22"/>
          <w:szCs w:val="22"/>
        </w:rPr>
      </w:pPr>
      <w:r w:rsidRPr="00DC03D3">
        <w:rPr>
          <w:b/>
          <w:sz w:val="22"/>
          <w:szCs w:val="22"/>
        </w:rPr>
        <w:t>REFLEXÃO SOBRE A LIÇÃO DA SEMANA:</w:t>
      </w:r>
    </w:p>
    <w:p w:rsidR="00DC03D3" w:rsidRPr="00DC03D3" w:rsidRDefault="00DC03D3" w:rsidP="00DC03D3">
      <w:pPr>
        <w:jc w:val="both"/>
        <w:rPr>
          <w:b/>
          <w:sz w:val="22"/>
          <w:szCs w:val="22"/>
        </w:rPr>
      </w:pPr>
    </w:p>
    <w:p w:rsidR="00DC03D3" w:rsidRPr="00DC03D3" w:rsidRDefault="00DC03D3" w:rsidP="00DC03D3">
      <w:pPr>
        <w:pStyle w:val="NormalWeb"/>
        <w:jc w:val="both"/>
        <w:rPr>
          <w:rFonts w:ascii="Arial" w:hAnsi="Arial" w:cs="Arial"/>
          <w:sz w:val="22"/>
          <w:szCs w:val="22"/>
        </w:rPr>
      </w:pPr>
      <w:r w:rsidRPr="00DC03D3">
        <w:rPr>
          <w:rFonts w:ascii="Arial" w:hAnsi="Arial" w:cs="Arial"/>
          <w:sz w:val="22"/>
          <w:szCs w:val="22"/>
        </w:rPr>
        <w:t>Isaías foi um dos maiores profetas de Israel. É considerado como o profeta da Justiça, pois ele combateu a idolatria, e os abusos sociais que se alastravam no seu tempo; ele ameaçava os ricos e poderosos e eleva sua voz contra os hipócritas e todos aqueles que levavam uma vida frívola e  fútil. O profeta Jeremias foi um grande anunciador (Jr 1, 5) e, teve como função, acordar seus compatriotas, seus chefes, sacerdotes e falsos profetas para o projeto de Deus presente na Aliança e sai em defesa dos fracos, pobres e oprimidos. O profeta Jeremias é perseguido, caluniado de derrotista, foi preso e correu risco de perder sua vida. Contudo, nunca deixou que tais fatos o fizessem calar a voz. Ambos, cada um com a sua maneira, foram inspirados por Deus para dar conforto ao povo, com a promessa de um Salvador.</w:t>
      </w: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70</w:t>
      </w:r>
    </w:p>
    <w:p w:rsidR="00DC03D3" w:rsidRPr="00DC03D3" w:rsidRDefault="00DC03D3" w:rsidP="00DC03D3">
      <w:pPr>
        <w:rPr>
          <w:b/>
          <w:sz w:val="22"/>
          <w:szCs w:val="22"/>
        </w:rPr>
      </w:pPr>
      <w:r w:rsidRPr="00DC03D3">
        <w:rPr>
          <w:b/>
          <w:sz w:val="22"/>
          <w:szCs w:val="22"/>
        </w:rPr>
        <w:t>Final – 71</w:t>
      </w:r>
    </w:p>
    <w:p w:rsidR="0088724A" w:rsidRPr="00DC03D3" w:rsidRDefault="0088724A" w:rsidP="0088724A">
      <w:pPr>
        <w:jc w:val="center"/>
        <w:rPr>
          <w:b/>
          <w:sz w:val="22"/>
          <w:szCs w:val="22"/>
        </w:rPr>
      </w:pPr>
      <w:r w:rsidRPr="00DC03D3">
        <w:rPr>
          <w:b/>
          <w:sz w:val="22"/>
          <w:szCs w:val="22"/>
        </w:rPr>
        <w:t>Lição 9                                                                                                        2</w:t>
      </w:r>
      <w:r w:rsidR="00CD56A6">
        <w:rPr>
          <w:b/>
          <w:sz w:val="22"/>
          <w:szCs w:val="22"/>
        </w:rPr>
        <w:t>7</w:t>
      </w:r>
      <w:r w:rsidRPr="00DC03D3">
        <w:rPr>
          <w:b/>
          <w:sz w:val="22"/>
          <w:szCs w:val="22"/>
        </w:rPr>
        <w:t xml:space="preserve"> de novembro de 201</w:t>
      </w:r>
      <w:r w:rsidR="00CD56A6">
        <w:rPr>
          <w:b/>
          <w:sz w:val="22"/>
          <w:szCs w:val="22"/>
        </w:rPr>
        <w:t>6</w:t>
      </w:r>
    </w:p>
    <w:p w:rsidR="00DC03D3" w:rsidRPr="00DC03D3" w:rsidRDefault="00DC03D3" w:rsidP="00DC03D3">
      <w:pPr>
        <w:jc w:val="center"/>
        <w:rPr>
          <w:b/>
          <w:i/>
          <w:sz w:val="22"/>
          <w:szCs w:val="22"/>
        </w:rPr>
      </w:pPr>
      <w:r w:rsidRPr="00DC03D3">
        <w:rPr>
          <w:b/>
          <w:i/>
          <w:sz w:val="22"/>
          <w:szCs w:val="22"/>
        </w:rPr>
        <w:t>JESUS NOS LIVROS DE EZEQUIEL, DANIEL E OSÉIAS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i/>
          <w:sz w:val="22"/>
          <w:szCs w:val="22"/>
        </w:rPr>
      </w:pPr>
    </w:p>
    <w:p w:rsidR="00DC03D3" w:rsidRPr="00DC03D3" w:rsidRDefault="00DC03D3" w:rsidP="00DC03D3">
      <w:pPr>
        <w:jc w:val="center"/>
        <w:rPr>
          <w:b/>
          <w:sz w:val="22"/>
          <w:szCs w:val="22"/>
          <w:u w:val="single"/>
        </w:rPr>
      </w:pPr>
      <w:r w:rsidRPr="00DC03D3">
        <w:rPr>
          <w:b/>
          <w:sz w:val="22"/>
          <w:szCs w:val="22"/>
        </w:rPr>
        <w:t>EZEQUIEL</w:t>
      </w:r>
    </w:p>
    <w:p w:rsidR="0088724A" w:rsidRDefault="00DC03D3" w:rsidP="00DC03D3">
      <w:pPr>
        <w:jc w:val="both"/>
        <w:rPr>
          <w:rFonts w:cs="Arial"/>
          <w:sz w:val="22"/>
          <w:szCs w:val="22"/>
        </w:rPr>
      </w:pPr>
      <w:r w:rsidRPr="00DC03D3">
        <w:rPr>
          <w:rFonts w:cs="Arial"/>
          <w:sz w:val="22"/>
          <w:szCs w:val="22"/>
        </w:rPr>
        <w:t>A personalidade de Ezequiel reflete uma força mística. A proximidade de seu contato com o Deus, suas visões e a freqüência com a qual a palavra do Senhor vinha até ele fornecem uma conexão entre os profetas extáticos mais antigos e os profetas e escritores clássicos. Suas experiências espirituais também anteciparam a atividade de Deus através do Seu espírito no Novo Testamento. A ele adequadamente pertence o título de “carismático”. A mensagem de Ezequiel foi endereçada ao resto dos pervertidos de Judá exilados na Babilônia. A responsabilidade moral do indivíduo é um tema de primeira importância em sua mensagem. A responsabilidade coletiva não mais resguarda o indivíduo. Cada um deve aceitar uma</w:t>
      </w:r>
      <w:r w:rsidR="0088724A">
        <w:rPr>
          <w:rFonts w:cs="Arial"/>
          <w:sz w:val="22"/>
          <w:szCs w:val="22"/>
        </w:rPr>
        <w:t xml:space="preserve"> </w:t>
      </w:r>
    </w:p>
    <w:p w:rsidR="0088724A" w:rsidRDefault="005B7DC7" w:rsidP="005B7DC7">
      <w:pPr>
        <w:jc w:val="center"/>
        <w:rPr>
          <w:rFonts w:cs="Arial"/>
          <w:sz w:val="22"/>
          <w:szCs w:val="22"/>
        </w:rPr>
      </w:pPr>
      <w:r>
        <w:rPr>
          <w:rFonts w:cs="Arial"/>
          <w:sz w:val="22"/>
          <w:szCs w:val="22"/>
        </w:rPr>
        <w:t>50</w:t>
      </w:r>
    </w:p>
    <w:p w:rsidR="00DC03D3" w:rsidRPr="00DC03D3" w:rsidRDefault="00DC03D3" w:rsidP="00DC03D3">
      <w:pPr>
        <w:jc w:val="both"/>
        <w:rPr>
          <w:rFonts w:cs="Arial"/>
          <w:b/>
          <w:sz w:val="22"/>
          <w:szCs w:val="22"/>
        </w:rPr>
      </w:pPr>
      <w:r w:rsidRPr="00DC03D3">
        <w:rPr>
          <w:rFonts w:cs="Arial"/>
          <w:sz w:val="22"/>
          <w:szCs w:val="22"/>
        </w:rPr>
        <w:lastRenderedPageBreak/>
        <w:t>responsabilidade pessoal pela desgraça da nação. Cada um é responsável pelo seu pecado individual (18.24). Foi o peso do pecado acumulado de cada indivíduo que contribui para o rompimento do concerto de Deus com Israel, e cada qual leva uma porção da culpa pelo julgamento que resultou no exílio. O livro está facilmente dividido em três seções: o julgamento de Judá (4-24), o julgamento das nações pagãs ( 25-32) e as futuras bênçãos pelo concerto de Deus com o povo (33-48). Dois temas teológicos agem como um equilíbrio no pensamento do profeta. Na doutrina do homem em Ezequiel, ele colocou a ênfase no dever pessoal (18.4: “a alma que pecar, essa morrerá”). Por outro lado, ele enfatizou a graça divina no renascimento da nação. O arrependimento do remanescente fiel entre os exilados resultaria na recriação de Israel a partir dos ossos secos (37.11-14). O Senhor os estimularia a uma nova vida. Por essa ênfase na regeneração, Ezequiel antecipava no Novo Testamento a ação do espírito do Senhor, especialmente no Evangelho de João.</w:t>
      </w:r>
    </w:p>
    <w:p w:rsidR="00DC03D3" w:rsidRPr="00DC03D3" w:rsidRDefault="00DC03D3" w:rsidP="00DC03D3">
      <w:pPr>
        <w:jc w:val="center"/>
        <w:rPr>
          <w:b/>
          <w:sz w:val="22"/>
          <w:szCs w:val="22"/>
        </w:rPr>
      </w:pPr>
    </w:p>
    <w:p w:rsidR="00DC03D3" w:rsidRPr="00DC03D3" w:rsidRDefault="00DC03D3" w:rsidP="00DC03D3">
      <w:pPr>
        <w:jc w:val="center"/>
        <w:rPr>
          <w:b/>
          <w:sz w:val="22"/>
          <w:szCs w:val="22"/>
        </w:rPr>
      </w:pPr>
      <w:r w:rsidRPr="00DC03D3">
        <w:rPr>
          <w:b/>
          <w:sz w:val="22"/>
          <w:szCs w:val="22"/>
          <w:u w:val="single"/>
        </w:rPr>
        <w:t>EZEQUIEL - I</w:t>
      </w:r>
    </w:p>
    <w:p w:rsidR="00DC03D3" w:rsidRPr="00DC03D3" w:rsidRDefault="00DC03D3" w:rsidP="00DC03D3">
      <w:pPr>
        <w:jc w:val="center"/>
        <w:rPr>
          <w:b/>
          <w:sz w:val="22"/>
          <w:szCs w:val="22"/>
        </w:rPr>
      </w:pPr>
    </w:p>
    <w:p w:rsidR="00DC03D3" w:rsidRPr="00DC03D3" w:rsidRDefault="00DC03D3" w:rsidP="00DC03D3">
      <w:pPr>
        <w:jc w:val="both"/>
        <w:rPr>
          <w:sz w:val="22"/>
          <w:szCs w:val="22"/>
        </w:rPr>
      </w:pPr>
      <w:r w:rsidRPr="00DC03D3">
        <w:rPr>
          <w:b/>
          <w:sz w:val="22"/>
          <w:szCs w:val="22"/>
        </w:rPr>
        <w:t>1</w:t>
      </w:r>
      <w:r w:rsidRPr="00DC03D3">
        <w:rPr>
          <w:sz w:val="22"/>
          <w:szCs w:val="22"/>
        </w:rPr>
        <w:t xml:space="preserve"> – Como o profeta Ezequiel </w:t>
      </w:r>
      <w:proofErr w:type="spellStart"/>
      <w:r w:rsidRPr="00DC03D3">
        <w:rPr>
          <w:sz w:val="22"/>
          <w:szCs w:val="22"/>
        </w:rPr>
        <w:t>desreve</w:t>
      </w:r>
      <w:proofErr w:type="spellEnd"/>
      <w:r w:rsidRPr="00DC03D3">
        <w:rPr>
          <w:sz w:val="22"/>
          <w:szCs w:val="22"/>
        </w:rPr>
        <w:t xml:space="preserve"> os cuidados de Deus com o povo? Ezequiel 34:11-31</w:t>
      </w:r>
    </w:p>
    <w:p w:rsidR="0088724A" w:rsidRDefault="00DC03D3" w:rsidP="0088724A">
      <w:pPr>
        <w:jc w:val="both"/>
        <w:rPr>
          <w:sz w:val="22"/>
          <w:szCs w:val="22"/>
        </w:rPr>
      </w:pPr>
      <w:r w:rsidRPr="00DC03D3">
        <w:rPr>
          <w:sz w:val="22"/>
          <w:szCs w:val="22"/>
        </w:rPr>
        <w:t xml:space="preserve"> </w:t>
      </w:r>
      <w:r w:rsidR="0088724A">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Qual foi o papel de Jesus para o cumprimento desta promessa: João 10:10, Romanos 5:17</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center"/>
        <w:rPr>
          <w:b/>
          <w:sz w:val="22"/>
          <w:szCs w:val="22"/>
        </w:rPr>
      </w:pPr>
      <w:r w:rsidRPr="00DC03D3">
        <w:rPr>
          <w:b/>
          <w:sz w:val="22"/>
          <w:szCs w:val="22"/>
          <w:u w:val="single"/>
        </w:rPr>
        <w:t>EZEQUIEL - II</w:t>
      </w:r>
    </w:p>
    <w:p w:rsidR="00DC03D3" w:rsidRPr="00DC03D3" w:rsidRDefault="00DC03D3" w:rsidP="00DC03D3">
      <w:pPr>
        <w:jc w:val="center"/>
        <w:rPr>
          <w:b/>
          <w:sz w:val="22"/>
          <w:szCs w:val="22"/>
        </w:rPr>
      </w:pPr>
    </w:p>
    <w:p w:rsidR="00DC03D3" w:rsidRPr="00DC03D3" w:rsidRDefault="00DC03D3" w:rsidP="00DC03D3">
      <w:pPr>
        <w:jc w:val="both"/>
        <w:rPr>
          <w:sz w:val="22"/>
          <w:szCs w:val="22"/>
        </w:rPr>
      </w:pPr>
      <w:r w:rsidRPr="00DC03D3">
        <w:rPr>
          <w:b/>
          <w:sz w:val="22"/>
          <w:szCs w:val="22"/>
        </w:rPr>
        <w:t>3</w:t>
      </w:r>
      <w:r w:rsidRPr="00DC03D3">
        <w:rPr>
          <w:sz w:val="22"/>
          <w:szCs w:val="22"/>
        </w:rPr>
        <w:t xml:space="preserve"> – Como foi a visão sobre a restauração do Templo? Ezequiel 40:1-4</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Qual foi a mensagem de Jesus obre o templo cumprindo a profecia? João 2:19-22</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5B7DC7" w:rsidRDefault="005B7DC7" w:rsidP="00DC03D3">
      <w:pPr>
        <w:jc w:val="center"/>
        <w:rPr>
          <w:sz w:val="22"/>
          <w:szCs w:val="22"/>
        </w:rPr>
      </w:pPr>
      <w:r w:rsidRPr="005B7DC7">
        <w:rPr>
          <w:sz w:val="22"/>
          <w:szCs w:val="22"/>
        </w:rPr>
        <w:t>51</w:t>
      </w:r>
    </w:p>
    <w:p w:rsidR="00DC03D3" w:rsidRPr="00DC03D3" w:rsidRDefault="00DC03D3" w:rsidP="00DC03D3">
      <w:pPr>
        <w:jc w:val="right"/>
        <w:rPr>
          <w:b/>
          <w:sz w:val="22"/>
          <w:szCs w:val="22"/>
        </w:rPr>
      </w:pPr>
      <w:r w:rsidRPr="00DC03D3">
        <w:rPr>
          <w:b/>
          <w:sz w:val="22"/>
          <w:szCs w:val="22"/>
        </w:rPr>
        <w:lastRenderedPageBreak/>
        <w:t>Primeiro-dia</w:t>
      </w:r>
    </w:p>
    <w:p w:rsidR="00DC03D3" w:rsidRPr="00DC03D3" w:rsidRDefault="00DC03D3" w:rsidP="00DC03D3">
      <w:pPr>
        <w:jc w:val="right"/>
        <w:rPr>
          <w:b/>
          <w:sz w:val="22"/>
          <w:szCs w:val="22"/>
        </w:rPr>
      </w:pPr>
      <w:r w:rsidRPr="00DC03D3">
        <w:rPr>
          <w:b/>
          <w:sz w:val="22"/>
          <w:szCs w:val="22"/>
        </w:rPr>
        <w:t xml:space="preserve">21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u w:val="single"/>
        </w:rPr>
      </w:pPr>
      <w:r w:rsidRPr="00DC03D3">
        <w:rPr>
          <w:b/>
          <w:sz w:val="22"/>
          <w:szCs w:val="22"/>
        </w:rPr>
        <w:t>DANIEL</w:t>
      </w:r>
    </w:p>
    <w:p w:rsidR="00DC03D3" w:rsidRPr="00DC03D3" w:rsidRDefault="00DC03D3" w:rsidP="00DC03D3">
      <w:pPr>
        <w:widowControl/>
        <w:suppressAutoHyphens w:val="0"/>
        <w:overflowPunct/>
        <w:autoSpaceDE/>
        <w:autoSpaceDN/>
        <w:adjustRightInd/>
        <w:spacing w:before="100" w:beforeAutospacing="1" w:after="100" w:afterAutospacing="1"/>
        <w:jc w:val="both"/>
        <w:textAlignment w:val="auto"/>
        <w:rPr>
          <w:rFonts w:cs="Arial"/>
          <w:color w:val="auto"/>
          <w:sz w:val="22"/>
          <w:szCs w:val="22"/>
        </w:rPr>
      </w:pPr>
      <w:r w:rsidRPr="00DC03D3">
        <w:rPr>
          <w:rFonts w:cs="Arial"/>
          <w:color w:val="auto"/>
          <w:sz w:val="22"/>
          <w:szCs w:val="22"/>
        </w:rPr>
        <w:t>O propósito é mostrar que o Deus de Israel, o único Deus, mantém sob seu controle o destino de todas as nações. Daniel se compõe de três partes principais: Introdução à pessoa de Daniel (1), os testes decisivos do caráter de Daniel e o desenvolvimento de suas habilidades de interpretação profética (2-7) e a série de visões de Daniel sobre reinos e acontecimentos futuros (8-12). Nesta parte final, Daniel se apresenta como livro profético básico para a compreensão de muitas coisas da Bíblia. Muitos aspectos de profecias relacionadas com os tempos do fim dependem da compreensão deste livro. Os comentários de Jesus no Sermão do Monte das Oliveiras (</w:t>
      </w:r>
      <w:proofErr w:type="spellStart"/>
      <w:r w:rsidRPr="00DC03D3">
        <w:rPr>
          <w:rFonts w:cs="Arial"/>
          <w:color w:val="auto"/>
          <w:sz w:val="22"/>
          <w:szCs w:val="22"/>
        </w:rPr>
        <w:t>Mt</w:t>
      </w:r>
      <w:proofErr w:type="spellEnd"/>
      <w:r w:rsidRPr="00DC03D3">
        <w:rPr>
          <w:rFonts w:cs="Arial"/>
          <w:color w:val="auto"/>
          <w:sz w:val="22"/>
          <w:szCs w:val="22"/>
        </w:rPr>
        <w:t xml:space="preserve"> 24; 25) e muitas das revelações dadas ao apóstolo Paulo encontram harmonia e coesão em Daniel (</w:t>
      </w:r>
      <w:proofErr w:type="spellStart"/>
      <w:r w:rsidRPr="00DC03D3">
        <w:rPr>
          <w:rFonts w:cs="Arial"/>
          <w:color w:val="auto"/>
          <w:sz w:val="22"/>
          <w:szCs w:val="22"/>
        </w:rPr>
        <w:t>Rm</w:t>
      </w:r>
      <w:proofErr w:type="spellEnd"/>
      <w:r w:rsidRPr="00DC03D3">
        <w:rPr>
          <w:rFonts w:cs="Arial"/>
          <w:color w:val="auto"/>
          <w:sz w:val="22"/>
          <w:szCs w:val="22"/>
        </w:rPr>
        <w:t xml:space="preserve"> 11; 2Ts 2). Da mesma forma, Daniel se torna um companheiro de estudo necessário do Livro de Apocalipse. Embora a interpretação de Daniel, como também Apocalipse, seja feita de maneira bastante diversificada, para muitos o enfoque do tempo do fim tornou-se bastante aceito. Esse enfoque na interpretação encontra em Daniel as chaves que ajudam a desvendar os mistérios de assuntos como o Anticristo, a grande tribulação, a segunda vinda de Cristo, os Tempos dos Gentios, as ressurreições futuras e juízos. Esse enfoque também vê as profecias que ainda estão por se cumprir girando em torno de dois eixos principais: 1) o destino futuro da cidade de Jerusalém; 2) o destino futuro do povo de Daniel; judeus nacionais etc. (9.24).</w:t>
      </w:r>
      <w:r w:rsidRPr="00DC03D3">
        <w:rPr>
          <w:rFonts w:cs="Arial"/>
          <w:color w:val="auto"/>
          <w:sz w:val="22"/>
          <w:szCs w:val="22"/>
        </w:rPr>
        <w:br/>
        <w:t xml:space="preserve">Os escritos de Daniel cobrem o governo de dois reinos, Babilônia e Medo–Persa, e quatro reis: Nabucodonosor (2.11-4.37); </w:t>
      </w:r>
      <w:proofErr w:type="spellStart"/>
      <w:r w:rsidRPr="00DC03D3">
        <w:rPr>
          <w:rFonts w:cs="Arial"/>
          <w:color w:val="auto"/>
          <w:sz w:val="22"/>
          <w:szCs w:val="22"/>
        </w:rPr>
        <w:t>Belsazar</w:t>
      </w:r>
      <w:proofErr w:type="spellEnd"/>
      <w:r w:rsidRPr="00DC03D3">
        <w:rPr>
          <w:rFonts w:cs="Arial"/>
          <w:color w:val="auto"/>
          <w:sz w:val="22"/>
          <w:szCs w:val="22"/>
        </w:rPr>
        <w:t xml:space="preserve"> (5.1-31); Dario (6.1-28) e Ciro (10.1-11.1).</w:t>
      </w:r>
    </w:p>
    <w:p w:rsidR="00DC03D3" w:rsidRPr="00DC03D3" w:rsidRDefault="00DC03D3" w:rsidP="00DC03D3">
      <w:pPr>
        <w:jc w:val="center"/>
        <w:rPr>
          <w:b/>
          <w:sz w:val="22"/>
          <w:szCs w:val="22"/>
          <w:u w:val="single"/>
        </w:rPr>
      </w:pPr>
      <w:r w:rsidRPr="00DC03D3">
        <w:rPr>
          <w:b/>
          <w:sz w:val="22"/>
          <w:szCs w:val="22"/>
          <w:u w:val="single"/>
        </w:rPr>
        <w:t>DANIEL - I</w:t>
      </w:r>
    </w:p>
    <w:p w:rsidR="00DC03D3" w:rsidRPr="00DC03D3" w:rsidRDefault="00DC03D3" w:rsidP="00DC03D3">
      <w:pPr>
        <w:jc w:val="center"/>
        <w:rPr>
          <w:b/>
          <w:sz w:val="22"/>
          <w:szCs w:val="22"/>
        </w:rPr>
      </w:pPr>
    </w:p>
    <w:p w:rsidR="00DC03D3" w:rsidRPr="00DC03D3" w:rsidRDefault="00DC03D3" w:rsidP="00DC03D3">
      <w:pPr>
        <w:jc w:val="both"/>
        <w:rPr>
          <w:sz w:val="22"/>
          <w:szCs w:val="22"/>
        </w:rPr>
      </w:pPr>
      <w:r w:rsidRPr="00DC03D3">
        <w:rPr>
          <w:b/>
          <w:sz w:val="22"/>
          <w:szCs w:val="22"/>
        </w:rPr>
        <w:t>5</w:t>
      </w:r>
      <w:r w:rsidRPr="00DC03D3">
        <w:rPr>
          <w:sz w:val="22"/>
          <w:szCs w:val="22"/>
        </w:rPr>
        <w:t xml:space="preserve"> – Os amigos de Daniel tem um problema. Quem está com eles? Daniel 3:25</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Que promessa Jesus faz para nos confortar durante nossa jornada aqui? João 16:33</w:t>
      </w:r>
    </w:p>
    <w:p w:rsidR="00DC03D3" w:rsidRPr="00DC03D3" w:rsidRDefault="005B7DC7" w:rsidP="005B7DC7">
      <w:pPr>
        <w:jc w:val="center"/>
        <w:rPr>
          <w:sz w:val="22"/>
          <w:szCs w:val="22"/>
        </w:rPr>
      </w:pPr>
      <w:r>
        <w:rPr>
          <w:sz w:val="22"/>
          <w:szCs w:val="22"/>
        </w:rPr>
        <w:t>52</w:t>
      </w:r>
    </w:p>
    <w:p w:rsidR="0088724A" w:rsidRDefault="0088724A" w:rsidP="0088724A">
      <w:pPr>
        <w:jc w:val="both"/>
        <w:rPr>
          <w:sz w:val="22"/>
          <w:szCs w:val="22"/>
        </w:rPr>
      </w:pPr>
      <w:r>
        <w:rPr>
          <w:sz w:val="22"/>
          <w:szCs w:val="22"/>
        </w:rPr>
        <w:lastRenderedPageBreak/>
        <w:t>---------------------------------------------------------------------------------------------</w:t>
      </w:r>
    </w:p>
    <w:p w:rsidR="0088724A" w:rsidRDefault="0088724A" w:rsidP="0088724A">
      <w:pPr>
        <w:jc w:val="both"/>
        <w:rPr>
          <w:sz w:val="22"/>
          <w:szCs w:val="22"/>
        </w:rPr>
      </w:pPr>
      <w:r>
        <w:rPr>
          <w:sz w:val="22"/>
          <w:szCs w:val="22"/>
        </w:rPr>
        <w:t>---------------------------------------------------------------------------------------------</w:t>
      </w:r>
    </w:p>
    <w:p w:rsidR="0088724A" w:rsidRDefault="0088724A" w:rsidP="0088724A">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A primeira vez que se vê Cristo é na figura do “quarto” (homem) ao lado de </w:t>
      </w:r>
      <w:proofErr w:type="spellStart"/>
      <w:r w:rsidRPr="00DC03D3">
        <w:rPr>
          <w:rFonts w:ascii="Times New Roman" w:hAnsi="Times New Roman"/>
          <w:i/>
          <w:sz w:val="22"/>
          <w:szCs w:val="22"/>
        </w:rPr>
        <w:t>Sadraque</w:t>
      </w:r>
      <w:proofErr w:type="spellEnd"/>
      <w:r w:rsidRPr="00DC03D3">
        <w:rPr>
          <w:rFonts w:ascii="Times New Roman" w:hAnsi="Times New Roman"/>
          <w:i/>
          <w:sz w:val="22"/>
          <w:szCs w:val="22"/>
        </w:rPr>
        <w:t xml:space="preserve">, </w:t>
      </w:r>
      <w:proofErr w:type="spellStart"/>
      <w:r w:rsidRPr="00DC03D3">
        <w:rPr>
          <w:rFonts w:ascii="Times New Roman" w:hAnsi="Times New Roman"/>
          <w:i/>
          <w:sz w:val="22"/>
          <w:szCs w:val="22"/>
        </w:rPr>
        <w:t>Mesaque</w:t>
      </w:r>
      <w:proofErr w:type="spellEnd"/>
      <w:r w:rsidRPr="00DC03D3">
        <w:rPr>
          <w:rFonts w:ascii="Times New Roman" w:hAnsi="Times New Roman"/>
          <w:i/>
          <w:sz w:val="22"/>
          <w:szCs w:val="22"/>
        </w:rPr>
        <w:t xml:space="preserve"> e </w:t>
      </w:r>
      <w:proofErr w:type="spellStart"/>
      <w:r w:rsidRPr="00DC03D3">
        <w:rPr>
          <w:rFonts w:ascii="Times New Roman" w:hAnsi="Times New Roman"/>
          <w:i/>
          <w:sz w:val="22"/>
          <w:szCs w:val="22"/>
        </w:rPr>
        <w:t>Abede-Nego</w:t>
      </w:r>
      <w:proofErr w:type="spellEnd"/>
      <w:r w:rsidRPr="00DC03D3">
        <w:rPr>
          <w:rFonts w:ascii="Times New Roman" w:hAnsi="Times New Roman"/>
          <w:i/>
          <w:sz w:val="22"/>
          <w:szCs w:val="22"/>
        </w:rPr>
        <w:t xml:space="preserve"> na fornalha de fogo. Os três permaneceram fiéis ao seu Deus; agora, Deus permanece fiel a eles no fogo do julgamento e livra-os, inclusive do “cheiro de fogo”.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22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u w:val="single"/>
        </w:rPr>
      </w:pPr>
      <w:r w:rsidRPr="00DC03D3">
        <w:rPr>
          <w:b/>
          <w:sz w:val="22"/>
          <w:szCs w:val="22"/>
          <w:u w:val="single"/>
        </w:rPr>
        <w:t>DANIEL - II</w:t>
      </w:r>
    </w:p>
    <w:p w:rsidR="00DC03D3" w:rsidRPr="00DC03D3" w:rsidRDefault="00DC03D3" w:rsidP="00DC03D3">
      <w:pPr>
        <w:jc w:val="both"/>
        <w:rPr>
          <w:sz w:val="22"/>
          <w:szCs w:val="22"/>
        </w:rPr>
      </w:pPr>
      <w:r w:rsidRPr="00DC03D3">
        <w:rPr>
          <w:b/>
          <w:sz w:val="22"/>
          <w:szCs w:val="22"/>
        </w:rPr>
        <w:t>7</w:t>
      </w:r>
      <w:r w:rsidRPr="00DC03D3">
        <w:rPr>
          <w:sz w:val="22"/>
          <w:szCs w:val="22"/>
        </w:rPr>
        <w:t xml:space="preserve"> – Na visão dos quatro animais, quem Daniel vê? Daniel 7:13</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 O que é dito a respeito de Jesus nestas passagens? Atos 1:9-11</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Outra referência a Cristo se encontra na visão da noite de Daniel. Ele descreve “que vinha nas nuvens do céu um como o Filho do Homem”, referindo-se à segunda vinda de Cristo.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23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rPr>
      </w:pPr>
      <w:r w:rsidRPr="00DC03D3">
        <w:rPr>
          <w:b/>
          <w:sz w:val="22"/>
          <w:szCs w:val="22"/>
        </w:rPr>
        <w:t>OSÉIAS</w:t>
      </w:r>
    </w:p>
    <w:p w:rsidR="00C82B23" w:rsidRDefault="00DC03D3" w:rsidP="00DC03D3">
      <w:pPr>
        <w:jc w:val="both"/>
        <w:rPr>
          <w:rFonts w:cs="Arial"/>
          <w:sz w:val="22"/>
          <w:szCs w:val="22"/>
        </w:rPr>
      </w:pPr>
      <w:r w:rsidRPr="00DC03D3">
        <w:rPr>
          <w:rFonts w:cs="Arial"/>
          <w:sz w:val="22"/>
          <w:szCs w:val="22"/>
        </w:rPr>
        <w:t xml:space="preserve">O Livro de Oséias é a respeito de um povo que tinha necessidade de ouvir sobre o amor de Deus, de um Deus que queria falar com eles e da maneira singular que Deus escolheu para demonstrar seu amor a seu povo. O povo pensava que o amor poderia ser comprado. Que o amor era uma busca de uma </w:t>
      </w:r>
      <w:proofErr w:type="spellStart"/>
      <w:r w:rsidRPr="00DC03D3">
        <w:rPr>
          <w:rFonts w:cs="Arial"/>
          <w:sz w:val="22"/>
          <w:szCs w:val="22"/>
        </w:rPr>
        <w:t>autogratificação</w:t>
      </w:r>
      <w:proofErr w:type="spellEnd"/>
      <w:r w:rsidRPr="00DC03D3">
        <w:rPr>
          <w:rFonts w:cs="Arial"/>
          <w:sz w:val="22"/>
          <w:szCs w:val="22"/>
        </w:rPr>
        <w:t xml:space="preserve"> (“Irei atrás de meus namorados, que me dão...” 2.5) e que amando objetos sem calor, pudesse conseguir benefícios positivos (“... Se tornaram abomináveis como aquilo que amaram”, 9.10). Deus quis que Israel conhecesse seu amor, um povo que buscou objetos sem valor (“Quando Israel era menino, eu o amei...” 11.1), foi guiado com uma meiga disciplina (“cordas de amor”, 11.4) e que persistiu, apesar de o povo correr e da resistência dele (“Como te deixaria?”, 11.8). O problema era como levar a mensagem de um Deus de amor a um povo que não estava </w:t>
      </w:r>
    </w:p>
    <w:p w:rsidR="00C82B23" w:rsidRDefault="005B7DC7" w:rsidP="005B7DC7">
      <w:pPr>
        <w:jc w:val="center"/>
        <w:rPr>
          <w:rFonts w:cs="Arial"/>
          <w:sz w:val="22"/>
          <w:szCs w:val="22"/>
        </w:rPr>
      </w:pPr>
      <w:r>
        <w:rPr>
          <w:rFonts w:cs="Arial"/>
          <w:sz w:val="22"/>
          <w:szCs w:val="22"/>
        </w:rPr>
        <w:t>53</w:t>
      </w:r>
    </w:p>
    <w:p w:rsidR="00DC03D3" w:rsidRPr="00DC03D3" w:rsidRDefault="00DC03D3" w:rsidP="00DC03D3">
      <w:pPr>
        <w:jc w:val="both"/>
        <w:rPr>
          <w:rFonts w:cs="Arial"/>
          <w:b/>
          <w:sz w:val="22"/>
          <w:szCs w:val="22"/>
        </w:rPr>
      </w:pPr>
      <w:r w:rsidRPr="00DC03D3">
        <w:rPr>
          <w:rFonts w:cs="Arial"/>
          <w:sz w:val="22"/>
          <w:szCs w:val="22"/>
        </w:rPr>
        <w:lastRenderedPageBreak/>
        <w:t xml:space="preserve">inclinado a dar ouvidos e, provavelmente, não entender, se eles ouvissem. A solução de Deus era deixar o profeta ser seu próprio sermão. Oséias se casaria com uma mulher impura (“mulher de prostituições”, 1.2), a amaria inteiramente, e dela teria filhos (1.3), e iria atrás dela, e traria de volta quando ela se desviasse (“Vai outra vez, ama uma mulher”, 3.1). Em resumo, Oséias tinha de mostrar seu próprio amor a </w:t>
      </w:r>
      <w:proofErr w:type="spellStart"/>
      <w:r w:rsidRPr="00DC03D3">
        <w:rPr>
          <w:rFonts w:cs="Arial"/>
          <w:sz w:val="22"/>
          <w:szCs w:val="22"/>
        </w:rPr>
        <w:t>Gomer</w:t>
      </w:r>
      <w:proofErr w:type="spellEnd"/>
      <w:r w:rsidRPr="00DC03D3">
        <w:rPr>
          <w:rFonts w:cs="Arial"/>
          <w:sz w:val="22"/>
          <w:szCs w:val="22"/>
        </w:rPr>
        <w:t>, o tipo de amor que Deus tinha por Israel.</w:t>
      </w:r>
    </w:p>
    <w:p w:rsidR="00DC03D3" w:rsidRPr="00DC03D3" w:rsidRDefault="00DC03D3" w:rsidP="00DC03D3">
      <w:pPr>
        <w:jc w:val="right"/>
        <w:rPr>
          <w:b/>
          <w:sz w:val="22"/>
          <w:szCs w:val="22"/>
        </w:rPr>
      </w:pPr>
    </w:p>
    <w:p w:rsidR="00DC03D3" w:rsidRPr="00DC03D3" w:rsidRDefault="00DC03D3" w:rsidP="00DC03D3">
      <w:pPr>
        <w:jc w:val="center"/>
        <w:rPr>
          <w:b/>
          <w:sz w:val="22"/>
          <w:szCs w:val="22"/>
          <w:u w:val="single"/>
        </w:rPr>
      </w:pPr>
      <w:r w:rsidRPr="00DC03D3">
        <w:rPr>
          <w:b/>
          <w:sz w:val="22"/>
          <w:szCs w:val="22"/>
          <w:u w:val="single"/>
        </w:rPr>
        <w:t>OSÉIAS - I</w:t>
      </w:r>
    </w:p>
    <w:p w:rsidR="00DC03D3" w:rsidRPr="00DC03D3" w:rsidRDefault="00DC03D3" w:rsidP="00DC03D3">
      <w:pPr>
        <w:jc w:val="both"/>
        <w:rPr>
          <w:sz w:val="22"/>
          <w:szCs w:val="22"/>
        </w:rPr>
      </w:pPr>
      <w:r w:rsidRPr="00DC03D3">
        <w:rPr>
          <w:b/>
          <w:sz w:val="22"/>
          <w:szCs w:val="22"/>
        </w:rPr>
        <w:t>9</w:t>
      </w:r>
      <w:r w:rsidRPr="00DC03D3">
        <w:rPr>
          <w:sz w:val="22"/>
          <w:szCs w:val="22"/>
        </w:rPr>
        <w:t xml:space="preserve"> – Como é descrito a longanimidade de Deus em relação ao Seu povo? Oséias 3:1-5</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10</w:t>
      </w:r>
      <w:r w:rsidRPr="00DC03D3">
        <w:rPr>
          <w:sz w:val="22"/>
          <w:szCs w:val="22"/>
        </w:rPr>
        <w:t xml:space="preserve"> – Como Deus expressou na prática esta longanimidade? João 3:16 e 17</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 xml:space="preserve">24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u w:val="single"/>
        </w:rPr>
      </w:pPr>
      <w:r w:rsidRPr="00DC03D3">
        <w:rPr>
          <w:b/>
          <w:sz w:val="22"/>
          <w:szCs w:val="22"/>
          <w:u w:val="single"/>
        </w:rPr>
        <w:t>OSÉIAS - II</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O que Oséias diz sobre o resgate que teríamos do poder da morte? Oséias 13:14</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12</w:t>
      </w:r>
      <w:r w:rsidRPr="00DC03D3">
        <w:rPr>
          <w:sz w:val="22"/>
          <w:szCs w:val="22"/>
        </w:rPr>
        <w:t xml:space="preserve"> – Para Paulo, quem cumpre esta promessa? 1ª Cor 15:55-57</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Para Paulo Jesus cumpre a promessa de Oséias de que Alguém quebraria o poder da morte e da sepultura e traria a vitória da ressurreição</w:t>
      </w: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 xml:space="preserve">25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u w:val="single"/>
        </w:rPr>
      </w:pPr>
      <w:r w:rsidRPr="00DC03D3">
        <w:rPr>
          <w:b/>
          <w:sz w:val="22"/>
          <w:szCs w:val="22"/>
          <w:u w:val="single"/>
        </w:rPr>
        <w:t>OSÉIAS - III</w:t>
      </w:r>
    </w:p>
    <w:p w:rsidR="00DC03D3" w:rsidRPr="00DC03D3" w:rsidRDefault="00DC03D3" w:rsidP="00DC03D3">
      <w:pPr>
        <w:jc w:val="both"/>
        <w:rPr>
          <w:sz w:val="22"/>
          <w:szCs w:val="22"/>
        </w:rPr>
      </w:pPr>
      <w:r w:rsidRPr="00DC03D3">
        <w:rPr>
          <w:b/>
          <w:sz w:val="22"/>
          <w:szCs w:val="22"/>
        </w:rPr>
        <w:t>9</w:t>
      </w:r>
      <w:r w:rsidRPr="00DC03D3">
        <w:rPr>
          <w:sz w:val="22"/>
          <w:szCs w:val="22"/>
        </w:rPr>
        <w:t xml:space="preserve"> – O que é dito dos sacrifícios e louvores? Oséias 14:2</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5B7DC7" w:rsidRDefault="005B7DC7" w:rsidP="005B7DC7">
      <w:pPr>
        <w:jc w:val="center"/>
        <w:rPr>
          <w:sz w:val="22"/>
          <w:szCs w:val="22"/>
        </w:rPr>
      </w:pPr>
      <w:r w:rsidRPr="005B7DC7">
        <w:rPr>
          <w:sz w:val="22"/>
          <w:szCs w:val="22"/>
        </w:rPr>
        <w:t>54</w:t>
      </w:r>
    </w:p>
    <w:p w:rsidR="00DC03D3" w:rsidRPr="00DC03D3" w:rsidRDefault="00DC03D3" w:rsidP="00DC03D3">
      <w:pPr>
        <w:jc w:val="both"/>
        <w:rPr>
          <w:sz w:val="22"/>
          <w:szCs w:val="22"/>
        </w:rPr>
      </w:pPr>
      <w:r w:rsidRPr="00DC03D3">
        <w:rPr>
          <w:b/>
          <w:sz w:val="22"/>
          <w:szCs w:val="22"/>
        </w:rPr>
        <w:lastRenderedPageBreak/>
        <w:t>10</w:t>
      </w:r>
      <w:r w:rsidRPr="00DC03D3">
        <w:rPr>
          <w:sz w:val="22"/>
          <w:szCs w:val="22"/>
        </w:rPr>
        <w:t xml:space="preserve"> – O que o apóstolo Paulo reconhece em Jesus? Hebreus 13:15</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O Escritor de Hebreus acha </w:t>
      </w:r>
      <w:smartTag w:uri="urn:schemas-microsoft-com:office:smarttags" w:element="PersonName">
        <w:smartTagPr>
          <w:attr w:name="ProductID" w:val="em Jesus Aquele"/>
        </w:smartTagPr>
        <w:r w:rsidRPr="00DC03D3">
          <w:rPr>
            <w:rFonts w:ascii="Times New Roman" w:hAnsi="Times New Roman"/>
            <w:i/>
            <w:sz w:val="22"/>
            <w:szCs w:val="22"/>
          </w:rPr>
          <w:t>em Jesus Aquele</w:t>
        </w:r>
      </w:smartTag>
      <w:r w:rsidRPr="00DC03D3">
        <w:rPr>
          <w:rFonts w:ascii="Times New Roman" w:hAnsi="Times New Roman"/>
          <w:i/>
          <w:sz w:val="22"/>
          <w:szCs w:val="22"/>
        </w:rPr>
        <w:t xml:space="preserve"> que capacita os crentes a oferecerem sacrifícios aceitáveis de louvor pelos quais nós nos tornamos recipientes do perdão misericordioso de Deus.</w:t>
      </w:r>
    </w:p>
    <w:p w:rsidR="00DC03D3" w:rsidRPr="00DC03D3" w:rsidRDefault="00DC03D3" w:rsidP="00DC03D3">
      <w:pPr>
        <w:jc w:val="both"/>
        <w:rPr>
          <w:b/>
          <w:sz w:val="22"/>
          <w:szCs w:val="22"/>
        </w:rPr>
      </w:pP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DC03D3" w:rsidP="00DC03D3">
      <w:pPr>
        <w:jc w:val="right"/>
        <w:rPr>
          <w:b/>
          <w:sz w:val="22"/>
          <w:szCs w:val="22"/>
        </w:rPr>
      </w:pPr>
      <w:r w:rsidRPr="00DC03D3">
        <w:rPr>
          <w:b/>
          <w:sz w:val="22"/>
          <w:szCs w:val="22"/>
        </w:rPr>
        <w:t xml:space="preserve">26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both"/>
        <w:rPr>
          <w:sz w:val="22"/>
          <w:szCs w:val="22"/>
        </w:rPr>
      </w:pPr>
    </w:p>
    <w:p w:rsidR="00DC03D3" w:rsidRPr="00DC03D3" w:rsidRDefault="00DC03D3" w:rsidP="00DC03D3">
      <w:pPr>
        <w:jc w:val="both"/>
        <w:rPr>
          <w:b/>
          <w:sz w:val="22"/>
          <w:szCs w:val="22"/>
        </w:rPr>
      </w:pPr>
      <w:r w:rsidRPr="00DC03D3">
        <w:rPr>
          <w:b/>
          <w:sz w:val="22"/>
          <w:szCs w:val="22"/>
        </w:rPr>
        <w:t>REFLEXÃO SOBRE A LIÇÃO</w:t>
      </w:r>
    </w:p>
    <w:p w:rsidR="00DC03D3" w:rsidRPr="00DC03D3" w:rsidRDefault="00DC03D3" w:rsidP="00DC03D3">
      <w:pPr>
        <w:jc w:val="both"/>
        <w:rPr>
          <w:sz w:val="22"/>
          <w:szCs w:val="22"/>
        </w:rPr>
      </w:pPr>
    </w:p>
    <w:p w:rsidR="00DC03D3" w:rsidRPr="00DC03D3" w:rsidRDefault="00DC03D3" w:rsidP="00DC03D3">
      <w:pPr>
        <w:jc w:val="both"/>
        <w:rPr>
          <w:b/>
          <w:sz w:val="22"/>
          <w:szCs w:val="22"/>
        </w:rPr>
      </w:pPr>
      <w:r w:rsidRPr="00DC03D3">
        <w:rPr>
          <w:rFonts w:ascii="Verdana" w:hAnsi="Verdana"/>
          <w:sz w:val="22"/>
          <w:szCs w:val="22"/>
        </w:rPr>
        <w:t>Oséias cujo nome significa “salvação” ou “libertação”, foi escolhido por Deus pra levar sua mensagem a seu povo através do seu casamento com uma mulher que seria infiel a ele. Sua sensibilidade em relação à condição do pecado de seus compatriotas e sua sensibilidades em relação ao coração amoroso de Deus o fizeram apto pra realizar esse difícil ministério.</w:t>
      </w: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DC03D3" w:rsidRDefault="00DC03D3" w:rsidP="00DC03D3">
      <w:pPr>
        <w:rPr>
          <w:b/>
          <w:sz w:val="22"/>
          <w:szCs w:val="22"/>
        </w:rPr>
      </w:pPr>
    </w:p>
    <w:p w:rsidR="00DC03D3" w:rsidRPr="005B7DC7" w:rsidRDefault="005B7DC7" w:rsidP="005B7DC7">
      <w:pPr>
        <w:jc w:val="center"/>
        <w:rPr>
          <w:sz w:val="22"/>
          <w:szCs w:val="22"/>
        </w:rPr>
      </w:pPr>
      <w:r w:rsidRPr="005B7DC7">
        <w:rPr>
          <w:sz w:val="22"/>
          <w:szCs w:val="22"/>
        </w:rPr>
        <w:t>55</w:t>
      </w:r>
    </w:p>
    <w:p w:rsidR="00DC03D3" w:rsidRPr="00DC03D3" w:rsidRDefault="00DC03D3" w:rsidP="00DC03D3">
      <w:pPr>
        <w:rPr>
          <w:b/>
          <w:sz w:val="22"/>
          <w:szCs w:val="22"/>
        </w:rPr>
      </w:pPr>
      <w:r w:rsidRPr="00DC03D3">
        <w:rPr>
          <w:b/>
          <w:sz w:val="22"/>
          <w:szCs w:val="22"/>
        </w:rPr>
        <w:lastRenderedPageBreak/>
        <w:t>Hinos sugeridos:</w:t>
      </w:r>
    </w:p>
    <w:p w:rsidR="00DC03D3" w:rsidRPr="00DC03D3" w:rsidRDefault="00DC03D3" w:rsidP="00DC03D3">
      <w:pPr>
        <w:rPr>
          <w:b/>
          <w:sz w:val="22"/>
          <w:szCs w:val="22"/>
        </w:rPr>
      </w:pPr>
      <w:r w:rsidRPr="00DC03D3">
        <w:rPr>
          <w:b/>
          <w:sz w:val="22"/>
          <w:szCs w:val="22"/>
        </w:rPr>
        <w:t>Inicial – 76</w:t>
      </w:r>
    </w:p>
    <w:p w:rsidR="00DC03D3" w:rsidRPr="00DC03D3" w:rsidRDefault="00DC03D3" w:rsidP="00DC03D3">
      <w:pPr>
        <w:tabs>
          <w:tab w:val="left" w:pos="6179"/>
        </w:tabs>
        <w:rPr>
          <w:b/>
          <w:sz w:val="22"/>
          <w:szCs w:val="22"/>
        </w:rPr>
      </w:pPr>
      <w:r w:rsidRPr="00DC03D3">
        <w:rPr>
          <w:b/>
          <w:sz w:val="22"/>
          <w:szCs w:val="22"/>
        </w:rPr>
        <w:t>Final – 77</w:t>
      </w:r>
      <w:r w:rsidRPr="00DC03D3">
        <w:rPr>
          <w:b/>
          <w:sz w:val="22"/>
          <w:szCs w:val="22"/>
        </w:rPr>
        <w:tab/>
      </w:r>
    </w:p>
    <w:p w:rsidR="00C82B23" w:rsidRPr="00DC03D3" w:rsidRDefault="00C82B23" w:rsidP="00C82B23">
      <w:pPr>
        <w:jc w:val="center"/>
        <w:rPr>
          <w:b/>
          <w:sz w:val="22"/>
          <w:szCs w:val="22"/>
        </w:rPr>
      </w:pPr>
      <w:r w:rsidRPr="00DC03D3">
        <w:rPr>
          <w:b/>
          <w:sz w:val="22"/>
          <w:szCs w:val="22"/>
        </w:rPr>
        <w:t xml:space="preserve">Lição 10                                                                                                      </w:t>
      </w:r>
      <w:r w:rsidR="00147AD1">
        <w:rPr>
          <w:b/>
          <w:sz w:val="22"/>
          <w:szCs w:val="22"/>
        </w:rPr>
        <w:t>03</w:t>
      </w:r>
      <w:r w:rsidRPr="00DC03D3">
        <w:rPr>
          <w:b/>
          <w:sz w:val="22"/>
          <w:szCs w:val="22"/>
        </w:rPr>
        <w:t xml:space="preserve"> de </w:t>
      </w:r>
      <w:r w:rsidR="00147AD1">
        <w:rPr>
          <w:b/>
          <w:sz w:val="22"/>
          <w:szCs w:val="22"/>
        </w:rPr>
        <w:t>Setembro</w:t>
      </w:r>
      <w:r w:rsidRPr="00DC03D3">
        <w:rPr>
          <w:b/>
          <w:sz w:val="22"/>
          <w:szCs w:val="22"/>
        </w:rPr>
        <w:t xml:space="preserve"> de 201</w:t>
      </w:r>
      <w:r w:rsidR="00147AD1">
        <w:rPr>
          <w:b/>
          <w:sz w:val="22"/>
          <w:szCs w:val="22"/>
        </w:rPr>
        <w:t>6</w:t>
      </w:r>
    </w:p>
    <w:p w:rsidR="00DC03D3" w:rsidRPr="00DC03D3" w:rsidRDefault="00DC03D3" w:rsidP="00DC03D3">
      <w:pPr>
        <w:jc w:val="center"/>
        <w:rPr>
          <w:b/>
          <w:i/>
          <w:sz w:val="22"/>
          <w:szCs w:val="22"/>
        </w:rPr>
      </w:pPr>
      <w:r w:rsidRPr="00DC03D3">
        <w:rPr>
          <w:b/>
          <w:i/>
          <w:sz w:val="22"/>
          <w:szCs w:val="22"/>
        </w:rPr>
        <w:t>JESUS NOS LIVROS DE JOEL, AMÓS E MIQUÉIAS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b/>
          <w:sz w:val="22"/>
          <w:szCs w:val="22"/>
        </w:rPr>
      </w:pPr>
      <w:r w:rsidRPr="00DC03D3">
        <w:rPr>
          <w:b/>
          <w:sz w:val="22"/>
          <w:szCs w:val="22"/>
        </w:rPr>
        <w:t>JOEL</w:t>
      </w:r>
    </w:p>
    <w:p w:rsidR="00DC03D3" w:rsidRPr="00DC03D3" w:rsidRDefault="00DC03D3" w:rsidP="00DC03D3">
      <w:pPr>
        <w:jc w:val="both"/>
        <w:rPr>
          <w:rFonts w:cs="Arial"/>
          <w:sz w:val="22"/>
          <w:szCs w:val="22"/>
        </w:rPr>
      </w:pPr>
      <w:r w:rsidRPr="00DC03D3">
        <w:rPr>
          <w:rFonts w:cs="Arial"/>
          <w:sz w:val="22"/>
          <w:szCs w:val="22"/>
        </w:rPr>
        <w:t xml:space="preserve">O Livro de Joel está naturalmente dividido em duas seções. A primeira (1.1-2.27) trata do presente julgamento de Deus, um chamado ao arrependimento e a promessa de restauração. A segunda seção (2.28-3.21) explica que essa praga, horrível como ela pode ser, não é nada comparada ao julgamento de Deus que está a caminho . Este era um tempo em que não somente Judá, mas também todas as nações do mundo serão chamadas diante de Deus. Todavia, nós não podemos deixar de notar a mais notável seção desta curta profecia. Joel olha centenas de anos à frente, para um tempo </w:t>
      </w:r>
      <w:smartTag w:uri="urn:schemas-microsoft-com:office:smarttags" w:element="PersonName">
        <w:smartTagPr>
          <w:attr w:name="ProductID" w:val="em que Deus"/>
        </w:smartTagPr>
        <w:r w:rsidRPr="00DC03D3">
          <w:rPr>
            <w:rFonts w:cs="Arial"/>
            <w:sz w:val="22"/>
            <w:szCs w:val="22"/>
          </w:rPr>
          <w:t>em que Deus</w:t>
        </w:r>
      </w:smartTag>
      <w:r w:rsidRPr="00DC03D3">
        <w:rPr>
          <w:rFonts w:cs="Arial"/>
          <w:sz w:val="22"/>
          <w:szCs w:val="22"/>
        </w:rPr>
        <w:t xml:space="preserve"> irá derramar o seu Espírito “sobre toda a carne” (2.28). Isso será um prelúdio da devastação e julgamento do Dia do Senhor. Será um tempo em que todos os crentes sentirão a presença de Deus e irão formar uma comunidade profética na terra. Será um tempo em que a profecia virá de jovens e velhos, de igual modo; quando tanto homens como mulheres irão profetizar. A salvação não será apenas a inigualável bênção sobre Judá. Será um tempo em que “todo aquele que invocar o nome do Senhor será salvo” (2.32)</w:t>
      </w:r>
    </w:p>
    <w:p w:rsidR="00DC03D3" w:rsidRPr="00DC03D3" w:rsidRDefault="00DC03D3" w:rsidP="00DC03D3">
      <w:pPr>
        <w:jc w:val="both"/>
        <w:rPr>
          <w:sz w:val="22"/>
          <w:szCs w:val="22"/>
        </w:rPr>
      </w:pPr>
    </w:p>
    <w:p w:rsidR="00DC03D3" w:rsidRPr="00DC03D3" w:rsidRDefault="00DC03D3" w:rsidP="00DC03D3">
      <w:pPr>
        <w:jc w:val="center"/>
        <w:rPr>
          <w:b/>
          <w:sz w:val="22"/>
          <w:szCs w:val="22"/>
          <w:u w:val="single"/>
        </w:rPr>
      </w:pPr>
      <w:r w:rsidRPr="00DC03D3">
        <w:rPr>
          <w:b/>
          <w:sz w:val="22"/>
          <w:szCs w:val="22"/>
          <w:u w:val="single"/>
        </w:rPr>
        <w:t>JOEL</w:t>
      </w:r>
    </w:p>
    <w:p w:rsidR="00DC03D3" w:rsidRPr="00DC03D3" w:rsidRDefault="00DC03D3" w:rsidP="00DC03D3">
      <w:pPr>
        <w:jc w:val="both"/>
        <w:rPr>
          <w:sz w:val="22"/>
          <w:szCs w:val="22"/>
        </w:rPr>
      </w:pPr>
      <w:r w:rsidRPr="00DC03D3">
        <w:rPr>
          <w:b/>
          <w:sz w:val="22"/>
          <w:szCs w:val="22"/>
        </w:rPr>
        <w:t>1</w:t>
      </w:r>
      <w:r w:rsidRPr="00DC03D3">
        <w:rPr>
          <w:sz w:val="22"/>
          <w:szCs w:val="22"/>
        </w:rPr>
        <w:t xml:space="preserve"> – Quão grande é a misericórdia de Deus apresentado nestes versos? Joel 2:12-19 e 27</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Como Jesus nos apresentou o amor do Pai a todos? Romanos 5:8</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rPr>
          <w:b/>
          <w:sz w:val="22"/>
          <w:szCs w:val="22"/>
        </w:rPr>
      </w:pPr>
    </w:p>
    <w:p w:rsidR="00C82B23" w:rsidRDefault="00C82B23" w:rsidP="00DC03D3">
      <w:pPr>
        <w:jc w:val="right"/>
        <w:rPr>
          <w:b/>
          <w:sz w:val="22"/>
          <w:szCs w:val="22"/>
        </w:rPr>
      </w:pPr>
    </w:p>
    <w:p w:rsidR="00C82B23" w:rsidRPr="005B7DC7" w:rsidRDefault="005B7DC7" w:rsidP="005B7DC7">
      <w:pPr>
        <w:jc w:val="center"/>
        <w:rPr>
          <w:sz w:val="22"/>
          <w:szCs w:val="22"/>
        </w:rPr>
      </w:pPr>
      <w:r w:rsidRPr="005B7DC7">
        <w:rPr>
          <w:sz w:val="22"/>
          <w:szCs w:val="22"/>
        </w:rPr>
        <w:t>56</w:t>
      </w:r>
    </w:p>
    <w:p w:rsidR="00DC03D3" w:rsidRPr="00DC03D3" w:rsidRDefault="00DC03D3" w:rsidP="00DC03D3">
      <w:pPr>
        <w:jc w:val="right"/>
        <w:rPr>
          <w:b/>
          <w:sz w:val="22"/>
          <w:szCs w:val="22"/>
        </w:rPr>
      </w:pPr>
      <w:r w:rsidRPr="00DC03D3">
        <w:rPr>
          <w:b/>
          <w:sz w:val="22"/>
          <w:szCs w:val="22"/>
        </w:rPr>
        <w:lastRenderedPageBreak/>
        <w:t>Primeiro-dia</w:t>
      </w:r>
    </w:p>
    <w:p w:rsidR="00DC03D3" w:rsidRPr="00DC03D3" w:rsidRDefault="00DC03D3" w:rsidP="00DC03D3">
      <w:pPr>
        <w:jc w:val="right"/>
        <w:rPr>
          <w:b/>
          <w:sz w:val="22"/>
          <w:szCs w:val="22"/>
        </w:rPr>
      </w:pPr>
      <w:r w:rsidRPr="00DC03D3">
        <w:rPr>
          <w:b/>
          <w:sz w:val="22"/>
          <w:szCs w:val="22"/>
        </w:rPr>
        <w:t xml:space="preserve">28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rPr>
      </w:pPr>
      <w:r w:rsidRPr="00DC03D3">
        <w:rPr>
          <w:b/>
          <w:sz w:val="22"/>
          <w:szCs w:val="22"/>
        </w:rPr>
        <w:t>AM</w:t>
      </w:r>
      <w:r w:rsidR="00C82B23">
        <w:rPr>
          <w:b/>
          <w:sz w:val="22"/>
          <w:szCs w:val="22"/>
        </w:rPr>
        <w:t>Ó</w:t>
      </w:r>
      <w:r w:rsidRPr="00DC03D3">
        <w:rPr>
          <w:b/>
          <w:sz w:val="22"/>
          <w:szCs w:val="22"/>
        </w:rPr>
        <w:t>S</w:t>
      </w:r>
    </w:p>
    <w:p w:rsidR="00DC03D3" w:rsidRPr="00DC03D3" w:rsidRDefault="00DC03D3" w:rsidP="00DC03D3">
      <w:pPr>
        <w:jc w:val="both"/>
        <w:rPr>
          <w:rFonts w:cs="Arial"/>
          <w:sz w:val="22"/>
          <w:szCs w:val="22"/>
        </w:rPr>
      </w:pPr>
      <w:r w:rsidRPr="00DC03D3">
        <w:rPr>
          <w:rFonts w:cs="Arial"/>
          <w:sz w:val="22"/>
          <w:szCs w:val="22"/>
        </w:rPr>
        <w:t>O livro de Amós é basicamente uma mensagem de julgamento sobre as nações, oráculos e visões de julgamento divino sobre Israel. O tema central do livro é que o povo de Israel havia quebrado seu concerto com Deus. Como resultado, o castigo de Deus sobre eles por causa do pecado será severo. Amós começa com uma série de acusações contra os sete vizinhos de Israel, incluindo Judá, e, depois, ele acusa Israel. Cada nação estrangeira tem de ser castigada por ofensas especificas, seja contra Israel ou qualquer outra nação. Esse julgamento sobre as nações nos ensina que Deus é um Monarca universal. Todas as nações estão sob seu controle. Elas têm de prestar contas a Deus pelos maus tratos às outras nações e povos. Israel e Judá, todavia serão punidos porque eles quebraram seu concerto com Deus. A seção seguinte é uma série de três oráculos ou sermões direcionados contra Israel. Eles incluem a ameaça de exílio. Uma terceira seção é uma série de cinco visões e julgamento, em duas das quais Deus se retira. Finalmente, Amós promete restauração para Israel.</w:t>
      </w:r>
    </w:p>
    <w:p w:rsidR="00DC03D3" w:rsidRPr="00DC03D3" w:rsidRDefault="00DC03D3" w:rsidP="00DC03D3">
      <w:pPr>
        <w:jc w:val="both"/>
        <w:rPr>
          <w:rFonts w:cs="Arial"/>
          <w:sz w:val="22"/>
          <w:szCs w:val="22"/>
        </w:rPr>
      </w:pPr>
    </w:p>
    <w:p w:rsidR="00DC03D3" w:rsidRPr="00DC03D3" w:rsidRDefault="00DC03D3" w:rsidP="00DC03D3">
      <w:pPr>
        <w:jc w:val="center"/>
        <w:rPr>
          <w:b/>
          <w:sz w:val="22"/>
          <w:szCs w:val="22"/>
          <w:u w:val="single"/>
        </w:rPr>
      </w:pPr>
      <w:r w:rsidRPr="00DC03D3">
        <w:rPr>
          <w:b/>
          <w:sz w:val="22"/>
          <w:szCs w:val="22"/>
          <w:u w:val="single"/>
        </w:rPr>
        <w:t>AMÓS - I</w:t>
      </w:r>
    </w:p>
    <w:p w:rsidR="00DC03D3" w:rsidRPr="00DC03D3" w:rsidRDefault="00DC03D3" w:rsidP="00DC03D3">
      <w:pPr>
        <w:jc w:val="both"/>
        <w:rPr>
          <w:sz w:val="22"/>
          <w:szCs w:val="22"/>
        </w:rPr>
      </w:pPr>
      <w:r w:rsidRPr="00DC03D3">
        <w:rPr>
          <w:b/>
          <w:sz w:val="22"/>
          <w:szCs w:val="22"/>
        </w:rPr>
        <w:t>3</w:t>
      </w:r>
      <w:r w:rsidRPr="00DC03D3">
        <w:rPr>
          <w:sz w:val="22"/>
          <w:szCs w:val="22"/>
        </w:rPr>
        <w:t xml:space="preserve"> – Que visão Amós tem e o que significa? Amós 7:7-9</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O que Paulo afirma sobre o papel de Jesus nesta passagem? II Timóteo 4:1</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 xml:space="preserve">29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u w:val="single"/>
        </w:rPr>
      </w:pPr>
      <w:r w:rsidRPr="00DC03D3">
        <w:rPr>
          <w:b/>
          <w:sz w:val="22"/>
          <w:szCs w:val="22"/>
          <w:u w:val="single"/>
        </w:rPr>
        <w:t>AMÓS - II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O que é dito sobre a restauração de Israel? Amós 9:11-15</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Entre muitas “atividades” de Jesus, o que esta passagem nos apresenta? Lucas 4:18</w:t>
      </w:r>
    </w:p>
    <w:p w:rsidR="00DC03D3" w:rsidRPr="00DC03D3" w:rsidRDefault="005B7DC7" w:rsidP="005B7DC7">
      <w:pPr>
        <w:jc w:val="center"/>
        <w:rPr>
          <w:sz w:val="22"/>
          <w:szCs w:val="22"/>
        </w:rPr>
      </w:pPr>
      <w:r>
        <w:rPr>
          <w:sz w:val="22"/>
          <w:szCs w:val="22"/>
        </w:rPr>
        <w:t>57</w:t>
      </w:r>
    </w:p>
    <w:p w:rsidR="00C82B23" w:rsidRDefault="00C82B23" w:rsidP="00C82B23">
      <w:pPr>
        <w:jc w:val="both"/>
        <w:rPr>
          <w:sz w:val="22"/>
          <w:szCs w:val="22"/>
        </w:rPr>
      </w:pPr>
      <w:r>
        <w:rPr>
          <w:sz w:val="22"/>
          <w:szCs w:val="22"/>
        </w:rPr>
        <w:lastRenderedPageBreak/>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 xml:space="preserve">30 de </w:t>
      </w:r>
      <w:r w:rsidR="00147AD1">
        <w:rPr>
          <w:b/>
          <w:sz w:val="22"/>
          <w:szCs w:val="22"/>
        </w:rPr>
        <w:t>Agosto</w:t>
      </w:r>
      <w:r w:rsidRPr="00DC03D3">
        <w:rPr>
          <w:b/>
          <w:sz w:val="22"/>
          <w:szCs w:val="22"/>
        </w:rPr>
        <w:t xml:space="preserve"> de 201</w:t>
      </w:r>
      <w:r w:rsidR="00147AD1">
        <w:rPr>
          <w:b/>
          <w:sz w:val="22"/>
          <w:szCs w:val="22"/>
        </w:rPr>
        <w:t>6</w:t>
      </w:r>
    </w:p>
    <w:p w:rsidR="00DC03D3" w:rsidRPr="00DC03D3" w:rsidRDefault="00DC03D3" w:rsidP="00DC03D3">
      <w:pPr>
        <w:jc w:val="center"/>
        <w:rPr>
          <w:b/>
          <w:sz w:val="22"/>
          <w:szCs w:val="22"/>
        </w:rPr>
      </w:pPr>
      <w:r w:rsidRPr="00DC03D3">
        <w:rPr>
          <w:b/>
          <w:sz w:val="22"/>
          <w:szCs w:val="22"/>
        </w:rPr>
        <w:t>MIQUÉIAS</w:t>
      </w:r>
    </w:p>
    <w:p w:rsidR="00C82B23" w:rsidRDefault="00DC03D3" w:rsidP="00DC03D3">
      <w:pPr>
        <w:jc w:val="both"/>
        <w:rPr>
          <w:rFonts w:cs="Arial"/>
          <w:sz w:val="22"/>
          <w:szCs w:val="22"/>
        </w:rPr>
      </w:pPr>
      <w:r w:rsidRPr="00DC03D3">
        <w:rPr>
          <w:rFonts w:cs="Arial"/>
          <w:sz w:val="22"/>
          <w:szCs w:val="22"/>
        </w:rPr>
        <w:t xml:space="preserve">O Livro de Miquéias é uma profecia acerca do Senhor, que não tem concorrentes no perdão dos pecados e na compaixão pelos pecadores. Sua fidelidade compassiva mantém um concerto com Abraão e seus descendentes. A “excelência do nome do Senhor” está caracterizada, bem como a face do Senhor, seu louvor, seus caminhos, seus pensamentos, sua força, suas justiças e sua conseqüente ira e furor contra todas as formas de rebelião moral. Na visão de abertura, o Senhor vem desde o templo da sua santidade, para ser testemunha contra o povo. O fator mais notável no manejo do Senhor da sua causa é quão fundo ele foi para apresentar sua contenda, até mesmo desejando sentar-se à mesa do réu e deixando seu povo levar qualquer queixa quanto ao modo que o Senhor Deus o tenha tratado. Além disso, aquele que verdadeiramente se arrepende terá o Senhor como seu advogado de defesa. Enquanto Babilônia ainda não era um poder mundial que podia permanecer independente da Assíria, o cativeiro babilônico (mais de um século depois) foi claramente predito como o julgamento de Deus contra a rebelião feita contra ele. Mas, assim como Isaías, colega de Miquéias, a esperança foi estendida para um restante a ser restaurado, que seja desse cativeiro ou de um povo espiritualmente restaurado (a igreja) nos dias do Messias. O Senhor libertaria o restante. Miquéias tinha de censurar a liderança da nação por destruir o rebanho que lhes foi confiado. Entretanto, a grande compaixão de Deus colore cada uma das suas atitudes e ações em relação ao seu povo, representando-o como uma filha extraviada, pois sua compaixão, que, uma vez, redimiu a Israel do Egito, irá também redimir Judá de babilônia. Sua fidelidade compassiva a Abraão e aos pais é atualizada a cada nova geração. Essa mensagem está focalizada numa única pergunta central para toda a profecia: “Quem, ó Deus, é semelhante a ti, que perdoas a iniqüidade e que te esqueces da rebelião do restante da tua herança?”. A compaixão de Deus é um atributo precioso a que nenhuma deidade pode se igualar. A compaixão e a fidelidade do concerto são exclusivos a Deus. A esperança do povo de viver sob a completa bênção de Deus estava ligada à vinda de Messias. Deus, em seu amor, prevendo as </w:t>
      </w:r>
    </w:p>
    <w:p w:rsidR="00C82B23" w:rsidRDefault="005B7DC7" w:rsidP="005B7DC7">
      <w:pPr>
        <w:jc w:val="center"/>
        <w:rPr>
          <w:rFonts w:cs="Arial"/>
          <w:sz w:val="22"/>
          <w:szCs w:val="22"/>
        </w:rPr>
      </w:pPr>
      <w:r>
        <w:rPr>
          <w:rFonts w:cs="Arial"/>
          <w:sz w:val="22"/>
          <w:szCs w:val="22"/>
        </w:rPr>
        <w:t>58</w:t>
      </w:r>
    </w:p>
    <w:p w:rsidR="00DC03D3" w:rsidRPr="00DC03D3" w:rsidRDefault="00DC03D3" w:rsidP="00DC03D3">
      <w:pPr>
        <w:jc w:val="both"/>
        <w:rPr>
          <w:rFonts w:cs="Arial"/>
          <w:sz w:val="22"/>
          <w:szCs w:val="22"/>
        </w:rPr>
      </w:pPr>
      <w:r w:rsidRPr="00DC03D3">
        <w:rPr>
          <w:rFonts w:cs="Arial"/>
          <w:sz w:val="22"/>
          <w:szCs w:val="22"/>
        </w:rPr>
        <w:lastRenderedPageBreak/>
        <w:t>glórias da sua graça a ser manifesta em Jesus, manteve-se proclamando aquele Dia e reino futuros como o acontecimento no qual o fiel devia pôr sua esperança.</w:t>
      </w:r>
    </w:p>
    <w:p w:rsidR="00DC03D3" w:rsidRPr="00DC03D3" w:rsidRDefault="00DC03D3" w:rsidP="00DC03D3">
      <w:pPr>
        <w:jc w:val="right"/>
        <w:rPr>
          <w:sz w:val="22"/>
          <w:szCs w:val="22"/>
        </w:rPr>
      </w:pPr>
    </w:p>
    <w:p w:rsidR="00DC03D3" w:rsidRPr="00DC03D3" w:rsidRDefault="00DC03D3" w:rsidP="00DC03D3">
      <w:pPr>
        <w:jc w:val="center"/>
        <w:rPr>
          <w:b/>
          <w:sz w:val="22"/>
          <w:szCs w:val="22"/>
          <w:u w:val="single"/>
        </w:rPr>
      </w:pPr>
      <w:r w:rsidRPr="00DC03D3">
        <w:rPr>
          <w:b/>
          <w:sz w:val="22"/>
          <w:szCs w:val="22"/>
          <w:u w:val="single"/>
        </w:rPr>
        <w:t>MIQUÉIAS - I</w:t>
      </w:r>
    </w:p>
    <w:p w:rsidR="00DC03D3" w:rsidRPr="00DC03D3" w:rsidRDefault="00DC03D3" w:rsidP="00DC03D3">
      <w:pPr>
        <w:jc w:val="both"/>
        <w:rPr>
          <w:bCs/>
          <w:sz w:val="22"/>
          <w:szCs w:val="22"/>
        </w:rPr>
      </w:pPr>
      <w:r w:rsidRPr="00DC03D3">
        <w:rPr>
          <w:b/>
          <w:sz w:val="22"/>
          <w:szCs w:val="22"/>
        </w:rPr>
        <w:t>7</w:t>
      </w:r>
      <w:r w:rsidRPr="00DC03D3">
        <w:rPr>
          <w:sz w:val="22"/>
          <w:szCs w:val="22"/>
        </w:rPr>
        <w:t xml:space="preserve"> – O que Miquéias diz a respeito da vinda do Senhor? Miquéias 1:3-5 </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 Qual o padrão de julgamento de Jesus, confirmando um dos motivos de Sua vinda? João 5:30</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As profecias sobre Cristo fazem o Livro de Miquéias luzir com esperança e encorajamento. O livro se inicia com uma grandiosa exposição da vinda do Senhor. </w:t>
      </w:r>
    </w:p>
    <w:p w:rsidR="00DC03D3" w:rsidRPr="00DC03D3" w:rsidRDefault="00DC03D3" w:rsidP="00DC03D3">
      <w:pPr>
        <w:jc w:val="right"/>
        <w:rPr>
          <w:sz w:val="22"/>
          <w:szCs w:val="22"/>
        </w:rPr>
      </w:pPr>
    </w:p>
    <w:p w:rsidR="00DC03D3" w:rsidRPr="00DC03D3" w:rsidRDefault="00DC03D3" w:rsidP="00DC03D3">
      <w:pPr>
        <w:ind w:left="708"/>
        <w:jc w:val="right"/>
        <w:rPr>
          <w:b/>
          <w:sz w:val="22"/>
          <w:szCs w:val="22"/>
        </w:rPr>
      </w:pPr>
      <w:proofErr w:type="spellStart"/>
      <w:r w:rsidRPr="00DC03D3">
        <w:rPr>
          <w:b/>
          <w:sz w:val="22"/>
          <w:szCs w:val="22"/>
        </w:rPr>
        <w:t>Quarta-feira</w:t>
      </w:r>
      <w:proofErr w:type="spellEnd"/>
    </w:p>
    <w:p w:rsidR="00DC03D3" w:rsidRPr="00DC03D3" w:rsidRDefault="00147AD1" w:rsidP="00DC03D3">
      <w:pPr>
        <w:ind w:left="708"/>
        <w:jc w:val="right"/>
        <w:rPr>
          <w:b/>
          <w:sz w:val="22"/>
          <w:szCs w:val="22"/>
        </w:rPr>
      </w:pPr>
      <w:r>
        <w:rPr>
          <w:b/>
          <w:sz w:val="22"/>
          <w:szCs w:val="22"/>
        </w:rPr>
        <w:t>31</w:t>
      </w:r>
      <w:r w:rsidR="00DC03D3" w:rsidRPr="00DC03D3">
        <w:rPr>
          <w:b/>
          <w:sz w:val="22"/>
          <w:szCs w:val="22"/>
        </w:rPr>
        <w:t xml:space="preserve"> de </w:t>
      </w:r>
      <w:r>
        <w:rPr>
          <w:b/>
          <w:sz w:val="22"/>
          <w:szCs w:val="22"/>
        </w:rPr>
        <w:t>Agosto</w:t>
      </w:r>
      <w:r w:rsidR="00DC03D3" w:rsidRPr="00DC03D3">
        <w:rPr>
          <w:b/>
          <w:sz w:val="22"/>
          <w:szCs w:val="22"/>
        </w:rPr>
        <w:t xml:space="preserve"> 201</w:t>
      </w:r>
      <w:r>
        <w:rPr>
          <w:b/>
          <w:sz w:val="22"/>
          <w:szCs w:val="22"/>
        </w:rPr>
        <w:t>6</w:t>
      </w:r>
    </w:p>
    <w:p w:rsidR="00DC03D3" w:rsidRPr="00DC03D3" w:rsidRDefault="00DC03D3" w:rsidP="00DC03D3">
      <w:pPr>
        <w:jc w:val="center"/>
        <w:rPr>
          <w:b/>
          <w:sz w:val="22"/>
          <w:szCs w:val="22"/>
          <w:u w:val="single"/>
        </w:rPr>
      </w:pPr>
      <w:r w:rsidRPr="00DC03D3">
        <w:rPr>
          <w:b/>
          <w:sz w:val="22"/>
          <w:szCs w:val="22"/>
          <w:u w:val="single"/>
        </w:rPr>
        <w:t>MIQUÉIAS - II</w:t>
      </w:r>
    </w:p>
    <w:p w:rsidR="00DC03D3" w:rsidRPr="00DC03D3" w:rsidRDefault="00DC03D3" w:rsidP="00DC03D3">
      <w:pPr>
        <w:jc w:val="both"/>
        <w:rPr>
          <w:sz w:val="22"/>
          <w:szCs w:val="22"/>
        </w:rPr>
      </w:pPr>
      <w:r w:rsidRPr="00DC03D3">
        <w:rPr>
          <w:b/>
          <w:sz w:val="22"/>
          <w:szCs w:val="22"/>
        </w:rPr>
        <w:t>9</w:t>
      </w:r>
      <w:r w:rsidRPr="00DC03D3">
        <w:rPr>
          <w:sz w:val="22"/>
          <w:szCs w:val="22"/>
        </w:rPr>
        <w:t xml:space="preserve"> – Impressionante profecia sobre as ovelhas. Qual é? Miquéias 2:12 e 13</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10</w:t>
      </w:r>
      <w:r w:rsidRPr="00DC03D3">
        <w:rPr>
          <w:sz w:val="22"/>
          <w:szCs w:val="22"/>
        </w:rPr>
        <w:t xml:space="preserve"> – Jesus, na sinagoga, fez menção de Sua missão aqui. O que Ele disse: Lucas 4:18</w:t>
      </w:r>
      <w:r w:rsidRPr="00DC03D3">
        <w:rPr>
          <w:b/>
          <w:bCs/>
          <w:sz w:val="22"/>
          <w:szCs w:val="22"/>
        </w:rPr>
        <w:t xml:space="preserve"> </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 xml:space="preserve">A primeira profecia messiânica ocorre numa cena de pastor de ovelhas. Depois que a terra deles havia sido corrompida e destruída, um restante dos cativos seria reunidos como ovelhas num curral. Então, alguém quebraria o cercado e os levaria para fora da porta, em direção à liberdade. E esse alguém é seu “rei” e “Senhor”. O episódio completo harmoniza-se belamente com a proclamação de Jesus acerca da liberdade aos cativos, enquanto, na verdade, liberta os cativos espirituais e físicos. </w:t>
      </w:r>
    </w:p>
    <w:p w:rsidR="00DC03D3" w:rsidRPr="00DC03D3" w:rsidRDefault="00DC03D3" w:rsidP="00DC03D3">
      <w:pPr>
        <w:jc w:val="right"/>
        <w:rPr>
          <w:b/>
          <w:sz w:val="22"/>
          <w:szCs w:val="22"/>
        </w:rPr>
      </w:pPr>
    </w:p>
    <w:p w:rsidR="00A546FE" w:rsidRDefault="00A546FE" w:rsidP="005B7DC7">
      <w:pPr>
        <w:jc w:val="center"/>
        <w:rPr>
          <w:sz w:val="22"/>
          <w:szCs w:val="22"/>
        </w:rPr>
      </w:pPr>
    </w:p>
    <w:p w:rsidR="00C82B23" w:rsidRPr="005B7DC7" w:rsidRDefault="005B7DC7" w:rsidP="005B7DC7">
      <w:pPr>
        <w:jc w:val="center"/>
        <w:rPr>
          <w:sz w:val="22"/>
          <w:szCs w:val="22"/>
        </w:rPr>
      </w:pPr>
      <w:r w:rsidRPr="005B7DC7">
        <w:rPr>
          <w:sz w:val="22"/>
          <w:szCs w:val="22"/>
        </w:rPr>
        <w:t>59</w:t>
      </w:r>
    </w:p>
    <w:p w:rsidR="00DC03D3" w:rsidRPr="00DC03D3" w:rsidRDefault="00DC03D3" w:rsidP="00DC03D3">
      <w:pPr>
        <w:jc w:val="right"/>
        <w:rPr>
          <w:b/>
          <w:sz w:val="22"/>
          <w:szCs w:val="22"/>
        </w:rPr>
      </w:pPr>
      <w:proofErr w:type="spellStart"/>
      <w:r w:rsidRPr="00DC03D3">
        <w:rPr>
          <w:b/>
          <w:sz w:val="22"/>
          <w:szCs w:val="22"/>
        </w:rPr>
        <w:lastRenderedPageBreak/>
        <w:t>Quinta-feira</w:t>
      </w:r>
      <w:proofErr w:type="spellEnd"/>
    </w:p>
    <w:p w:rsidR="00DC03D3" w:rsidRPr="00DC03D3" w:rsidRDefault="00147AD1" w:rsidP="00DC03D3">
      <w:pPr>
        <w:jc w:val="right"/>
        <w:rPr>
          <w:b/>
          <w:sz w:val="22"/>
          <w:szCs w:val="22"/>
        </w:rPr>
      </w:pPr>
      <w:r>
        <w:rPr>
          <w:b/>
          <w:sz w:val="22"/>
          <w:szCs w:val="22"/>
        </w:rPr>
        <w:t>01</w:t>
      </w:r>
      <w:r w:rsidR="00DC03D3" w:rsidRPr="00DC03D3">
        <w:rPr>
          <w:b/>
          <w:sz w:val="22"/>
          <w:szCs w:val="22"/>
        </w:rPr>
        <w:t xml:space="preserve"> de </w:t>
      </w:r>
      <w:r w:rsidR="007F60FE">
        <w:rPr>
          <w:b/>
          <w:sz w:val="22"/>
          <w:szCs w:val="22"/>
        </w:rPr>
        <w:t>Setembro</w:t>
      </w:r>
      <w:r w:rsidR="00DC03D3" w:rsidRPr="00DC03D3">
        <w:rPr>
          <w:b/>
          <w:sz w:val="22"/>
          <w:szCs w:val="22"/>
        </w:rPr>
        <w:t xml:space="preserve"> de 201</w:t>
      </w:r>
      <w:r>
        <w:rPr>
          <w:b/>
          <w:sz w:val="22"/>
          <w:szCs w:val="22"/>
        </w:rPr>
        <w:t>6</w:t>
      </w:r>
    </w:p>
    <w:p w:rsidR="00DC03D3" w:rsidRPr="00DC03D3" w:rsidRDefault="00DC03D3" w:rsidP="00DC03D3">
      <w:pPr>
        <w:jc w:val="center"/>
        <w:rPr>
          <w:b/>
          <w:sz w:val="22"/>
          <w:szCs w:val="22"/>
          <w:u w:val="single"/>
        </w:rPr>
      </w:pPr>
      <w:r w:rsidRPr="00DC03D3">
        <w:rPr>
          <w:b/>
          <w:sz w:val="22"/>
          <w:szCs w:val="22"/>
          <w:u w:val="single"/>
        </w:rPr>
        <w:t>MIQUÉIAS - III</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Que profecia é dada a respeito da origem do Messias? Miquéias 5:2</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12</w:t>
      </w:r>
      <w:r w:rsidRPr="00DC03D3">
        <w:rPr>
          <w:sz w:val="22"/>
          <w:szCs w:val="22"/>
        </w:rPr>
        <w:t xml:space="preserve"> – Como é mencionada a origem do Messias com Deus? </w:t>
      </w:r>
      <w:proofErr w:type="spellStart"/>
      <w:r w:rsidRPr="00DC03D3">
        <w:rPr>
          <w:sz w:val="22"/>
          <w:szCs w:val="22"/>
        </w:rPr>
        <w:t>Apoc</w:t>
      </w:r>
      <w:proofErr w:type="spellEnd"/>
      <w:r w:rsidRPr="00DC03D3">
        <w:rPr>
          <w:sz w:val="22"/>
          <w:szCs w:val="22"/>
        </w:rPr>
        <w:t xml:space="preserve"> 19:13</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 xml:space="preserve">Miquéias 5.2 é uma das mais famosas profecias de todo o Antigo Testamento. Ela autentica a profecia bíblica como “a Palavra do Senhor”. A expressão “a Palavra” do Senhor é um título aplicável a Cristo. A profecia de Miquéias 5.2 é, explicitamente, messiânica (“Senhor em Israel”) e especifica seu lugar de nascimento em Belém, num tempo quando Belém era pouco conhecida. Suas palavras foram pronunciadas muitos séculos antes do acontecimento; ele não tinha nenhuma sugestão do lugar a que recorrer. Outra característica dessa profecia é que ela não pode se referir a apenas qualquer líder que possa ter sua origem </w:t>
      </w:r>
      <w:smartTag w:uri="urn:schemas-microsoft-com:office:smarttags" w:element="PersonName">
        <w:smartTagPr>
          <w:attr w:name="ProductID" w:val="em Bel￩m. Cristo"/>
        </w:smartTagPr>
        <w:r w:rsidRPr="00DC03D3">
          <w:rPr>
            <w:rFonts w:ascii="Times New Roman" w:hAnsi="Times New Roman"/>
            <w:i/>
            <w:sz w:val="22"/>
            <w:szCs w:val="22"/>
          </w:rPr>
          <w:t>em Belém. Cristo</w:t>
        </w:r>
      </w:smartTag>
      <w:r w:rsidRPr="00DC03D3">
        <w:rPr>
          <w:rFonts w:ascii="Times New Roman" w:hAnsi="Times New Roman"/>
          <w:i/>
          <w:sz w:val="22"/>
          <w:szCs w:val="22"/>
        </w:rPr>
        <w:t xml:space="preserve"> é o único a quem ela pode se referir. Esta profecia confirma tanto a humanidade quanto a divindade do Messias de um modo sublime.</w:t>
      </w: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147AD1" w:rsidP="00DC03D3">
      <w:pPr>
        <w:jc w:val="right"/>
        <w:rPr>
          <w:b/>
          <w:sz w:val="22"/>
          <w:szCs w:val="22"/>
        </w:rPr>
      </w:pPr>
      <w:r>
        <w:rPr>
          <w:b/>
          <w:sz w:val="22"/>
          <w:szCs w:val="22"/>
        </w:rPr>
        <w:t>02</w:t>
      </w:r>
      <w:r w:rsidR="00DC03D3" w:rsidRPr="00DC03D3">
        <w:rPr>
          <w:b/>
          <w:sz w:val="22"/>
          <w:szCs w:val="22"/>
        </w:rPr>
        <w:t xml:space="preserve"> de </w:t>
      </w:r>
      <w:r w:rsidR="007F60FE">
        <w:rPr>
          <w:b/>
          <w:sz w:val="22"/>
          <w:szCs w:val="22"/>
        </w:rPr>
        <w:t>Setembro</w:t>
      </w:r>
      <w:r w:rsidR="00DC03D3" w:rsidRPr="00DC03D3">
        <w:rPr>
          <w:b/>
          <w:sz w:val="22"/>
          <w:szCs w:val="22"/>
        </w:rPr>
        <w:t xml:space="preserve"> de 201</w:t>
      </w:r>
      <w:r>
        <w:rPr>
          <w:b/>
          <w:sz w:val="22"/>
          <w:szCs w:val="22"/>
        </w:rPr>
        <w:t>6</w:t>
      </w:r>
    </w:p>
    <w:p w:rsidR="00DC03D3" w:rsidRPr="00DC03D3" w:rsidRDefault="00DC03D3" w:rsidP="00DC03D3">
      <w:pPr>
        <w:jc w:val="center"/>
        <w:rPr>
          <w:b/>
          <w:sz w:val="22"/>
          <w:szCs w:val="22"/>
          <w:u w:val="single"/>
        </w:rPr>
      </w:pPr>
      <w:r w:rsidRPr="00DC03D3">
        <w:rPr>
          <w:b/>
          <w:sz w:val="22"/>
          <w:szCs w:val="22"/>
          <w:u w:val="single"/>
        </w:rPr>
        <w:t>MIQUÉIAS - IV</w:t>
      </w:r>
    </w:p>
    <w:p w:rsidR="00DC03D3" w:rsidRPr="00DC03D3" w:rsidRDefault="00DC03D3" w:rsidP="00DC03D3">
      <w:pPr>
        <w:jc w:val="both"/>
        <w:rPr>
          <w:sz w:val="22"/>
          <w:szCs w:val="22"/>
        </w:rPr>
      </w:pPr>
      <w:r w:rsidRPr="00DC03D3">
        <w:rPr>
          <w:b/>
          <w:sz w:val="22"/>
          <w:szCs w:val="22"/>
        </w:rPr>
        <w:t>13</w:t>
      </w:r>
      <w:r w:rsidRPr="00DC03D3">
        <w:rPr>
          <w:sz w:val="22"/>
          <w:szCs w:val="22"/>
        </w:rPr>
        <w:t xml:space="preserve"> – O que Deus fará com os nossos pecados?  Miquéias 7:18-20</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14</w:t>
      </w:r>
      <w:r w:rsidRPr="00DC03D3">
        <w:rPr>
          <w:sz w:val="22"/>
          <w:szCs w:val="22"/>
        </w:rPr>
        <w:t xml:space="preserve"> – O que Jesus fez para Deus nos aceitar e não nos imputar pecados? I Timóteo 1:15; </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 xml:space="preserve">O </w:t>
      </w:r>
      <w:proofErr w:type="spellStart"/>
      <w:r w:rsidRPr="00DC03D3">
        <w:rPr>
          <w:rFonts w:ascii="Times New Roman" w:hAnsi="Times New Roman"/>
          <w:i/>
          <w:sz w:val="22"/>
          <w:szCs w:val="22"/>
        </w:rPr>
        <w:t>climax</w:t>
      </w:r>
      <w:proofErr w:type="spellEnd"/>
      <w:r w:rsidRPr="00DC03D3">
        <w:rPr>
          <w:rFonts w:ascii="Times New Roman" w:hAnsi="Times New Roman"/>
          <w:i/>
          <w:sz w:val="22"/>
          <w:szCs w:val="22"/>
        </w:rPr>
        <w:t xml:space="preserve"> da profecia (7.18-19), mais o versículo final (7.20), apesar de não incluir o nome do Messias, definitivamente nos remetem a Ele. Na expressão da misericórdia e compaixão divinas, Jesus representa Aquele que “subjugará as nossas iniqüidades”, lançando-as nas profundezas do mar para que Deus possa perdoar os pecados e trocar o pecado pela verdade.</w:t>
      </w:r>
    </w:p>
    <w:p w:rsidR="00DC03D3" w:rsidRPr="005B7DC7" w:rsidRDefault="005B7DC7" w:rsidP="005B7DC7">
      <w:pPr>
        <w:jc w:val="center"/>
        <w:rPr>
          <w:sz w:val="22"/>
          <w:szCs w:val="22"/>
        </w:rPr>
      </w:pPr>
      <w:r w:rsidRPr="005B7DC7">
        <w:rPr>
          <w:sz w:val="22"/>
          <w:szCs w:val="22"/>
        </w:rPr>
        <w:t>60</w:t>
      </w:r>
    </w:p>
    <w:p w:rsidR="00DC03D3" w:rsidRPr="00DC03D3" w:rsidRDefault="00DC03D3" w:rsidP="00DC03D3">
      <w:pPr>
        <w:rPr>
          <w:b/>
          <w:sz w:val="22"/>
          <w:szCs w:val="22"/>
        </w:rPr>
      </w:pPr>
      <w:r w:rsidRPr="00DC03D3">
        <w:rPr>
          <w:b/>
          <w:sz w:val="22"/>
          <w:szCs w:val="22"/>
        </w:rPr>
        <w:lastRenderedPageBreak/>
        <w:t>Hinos sugeridos:</w:t>
      </w:r>
    </w:p>
    <w:p w:rsidR="00DC03D3" w:rsidRPr="00DC03D3" w:rsidRDefault="00DC03D3" w:rsidP="00DC03D3">
      <w:pPr>
        <w:rPr>
          <w:b/>
          <w:sz w:val="22"/>
          <w:szCs w:val="22"/>
        </w:rPr>
      </w:pPr>
      <w:r w:rsidRPr="00DC03D3">
        <w:rPr>
          <w:b/>
          <w:sz w:val="22"/>
          <w:szCs w:val="22"/>
        </w:rPr>
        <w:t>Inicial – 78</w:t>
      </w:r>
    </w:p>
    <w:p w:rsidR="00DC03D3" w:rsidRPr="00DC03D3" w:rsidRDefault="00DC03D3" w:rsidP="00DC03D3">
      <w:pPr>
        <w:rPr>
          <w:b/>
          <w:sz w:val="22"/>
          <w:szCs w:val="22"/>
        </w:rPr>
      </w:pPr>
      <w:r w:rsidRPr="00DC03D3">
        <w:rPr>
          <w:b/>
          <w:sz w:val="22"/>
          <w:szCs w:val="22"/>
        </w:rPr>
        <w:t>Final – 79</w:t>
      </w:r>
    </w:p>
    <w:p w:rsidR="00C82B23" w:rsidRPr="00DC03D3" w:rsidRDefault="00C82B23" w:rsidP="00C82B23">
      <w:pPr>
        <w:jc w:val="center"/>
        <w:rPr>
          <w:b/>
          <w:sz w:val="22"/>
          <w:szCs w:val="22"/>
        </w:rPr>
      </w:pPr>
      <w:r w:rsidRPr="00DC03D3">
        <w:rPr>
          <w:b/>
          <w:sz w:val="22"/>
          <w:szCs w:val="22"/>
        </w:rPr>
        <w:t xml:space="preserve">Lição 11                                                                                                       </w:t>
      </w:r>
      <w:r w:rsidR="007F60FE">
        <w:rPr>
          <w:b/>
          <w:sz w:val="22"/>
          <w:szCs w:val="22"/>
        </w:rPr>
        <w:t>10</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i/>
          <w:sz w:val="22"/>
          <w:szCs w:val="22"/>
        </w:rPr>
      </w:pPr>
      <w:r w:rsidRPr="00DC03D3">
        <w:rPr>
          <w:b/>
          <w:i/>
          <w:sz w:val="22"/>
          <w:szCs w:val="22"/>
        </w:rPr>
        <w:t>JESUS NOS LIVROS DE HABACUQUE E SOFONIAS.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C82B23" w:rsidRDefault="00C82B23" w:rsidP="00DC03D3">
      <w:pPr>
        <w:jc w:val="center"/>
        <w:rPr>
          <w:b/>
          <w:sz w:val="22"/>
          <w:szCs w:val="22"/>
        </w:rPr>
      </w:pPr>
    </w:p>
    <w:p w:rsidR="00DC03D3" w:rsidRPr="00DC03D3" w:rsidRDefault="00DC03D3" w:rsidP="00DC03D3">
      <w:pPr>
        <w:jc w:val="center"/>
        <w:rPr>
          <w:sz w:val="22"/>
          <w:szCs w:val="22"/>
        </w:rPr>
      </w:pPr>
      <w:r w:rsidRPr="00DC03D3">
        <w:rPr>
          <w:b/>
          <w:sz w:val="22"/>
          <w:szCs w:val="22"/>
        </w:rPr>
        <w:t>HABACUQUE</w:t>
      </w:r>
    </w:p>
    <w:p w:rsidR="00C82B23" w:rsidRDefault="00DC03D3" w:rsidP="00DC03D3">
      <w:pPr>
        <w:jc w:val="both"/>
        <w:rPr>
          <w:rFonts w:cs="Arial"/>
          <w:sz w:val="22"/>
          <w:szCs w:val="22"/>
        </w:rPr>
      </w:pPr>
      <w:r w:rsidRPr="00DC03D3">
        <w:rPr>
          <w:rFonts w:cs="Arial"/>
          <w:sz w:val="22"/>
          <w:szCs w:val="22"/>
        </w:rPr>
        <w:t xml:space="preserve">O Livro de </w:t>
      </w:r>
      <w:proofErr w:type="spellStart"/>
      <w:r w:rsidRPr="00DC03D3">
        <w:rPr>
          <w:rFonts w:cs="Arial"/>
          <w:sz w:val="22"/>
          <w:szCs w:val="22"/>
        </w:rPr>
        <w:t>Habacuque</w:t>
      </w:r>
      <w:proofErr w:type="spellEnd"/>
      <w:r w:rsidRPr="00DC03D3">
        <w:rPr>
          <w:rFonts w:cs="Arial"/>
          <w:sz w:val="22"/>
          <w:szCs w:val="22"/>
        </w:rPr>
        <w:t xml:space="preserve"> dá um relato de uma jornada espiritual, contando sobre a trajetória de um homem da duvida à adoração. A diferença entre o início do livro e o final é impressionante. Nos primeiros quatro versículos, </w:t>
      </w:r>
      <w:proofErr w:type="spellStart"/>
      <w:r w:rsidRPr="00DC03D3">
        <w:rPr>
          <w:rFonts w:cs="Arial"/>
          <w:sz w:val="22"/>
          <w:szCs w:val="22"/>
        </w:rPr>
        <w:t>Habacuque</w:t>
      </w:r>
      <w:proofErr w:type="spellEnd"/>
      <w:r w:rsidRPr="00DC03D3">
        <w:rPr>
          <w:rFonts w:cs="Arial"/>
          <w:sz w:val="22"/>
          <w:szCs w:val="22"/>
        </w:rPr>
        <w:t xml:space="preserve"> é oprimido por circunstância existente ao redor dele. Ele não consegue pensar em nada além da iniqüidade e da violência que ele vê entre o seu povo. Embora </w:t>
      </w:r>
      <w:proofErr w:type="spellStart"/>
      <w:r w:rsidRPr="00DC03D3">
        <w:rPr>
          <w:rFonts w:cs="Arial"/>
          <w:sz w:val="22"/>
          <w:szCs w:val="22"/>
        </w:rPr>
        <w:t>Habacuque</w:t>
      </w:r>
      <w:proofErr w:type="spellEnd"/>
      <w:r w:rsidRPr="00DC03D3">
        <w:rPr>
          <w:rFonts w:cs="Arial"/>
          <w:sz w:val="22"/>
          <w:szCs w:val="22"/>
        </w:rPr>
        <w:t xml:space="preserve"> se dirija a Deus, ele crê que Deus se retirou do cenário da terra: as palavras de Deus foram esquecidas; suas mãos não se manifestam; Deus não pode ser encontrar em lugar algum. Os homens estão na direção, e os homens vis. E eles agem como seria esperado que agissem os homens sem o controle de Deus. Estas palavras e frases descrevem a cena: “iniqüidade... Vexação... Destruição... Violência... Contenda... Litígio... A lei se afrouxa... A sentença nunca sai... O ímpio cerca o justo... Sai o juízo pervertido”. Quão diferente é a cena nos três últimos versículos do livro! Tudo mudou. O profeta não é mais controlado, nem ansioso por causa das circunstâncias, pois sua visão foi elevada. Questões temporais não mais ocupam seus pensamentos, mas seus pensamentos estão nas coisas do alto. Ao invés de estar sendo regido por considerações mundanas, </w:t>
      </w:r>
      <w:proofErr w:type="spellStart"/>
      <w:r w:rsidRPr="00DC03D3">
        <w:rPr>
          <w:rFonts w:cs="Arial"/>
          <w:sz w:val="22"/>
          <w:szCs w:val="22"/>
        </w:rPr>
        <w:t>Habacuque</w:t>
      </w:r>
      <w:proofErr w:type="spellEnd"/>
      <w:r w:rsidRPr="00DC03D3">
        <w:rPr>
          <w:rFonts w:cs="Arial"/>
          <w:sz w:val="22"/>
          <w:szCs w:val="22"/>
        </w:rPr>
        <w:t xml:space="preserve"> fixou sua esperança em Deus, pois ele percebe que Deus tem interesse em suas criaturas. Ele é a fonte da alegria e força do profeta. </w:t>
      </w:r>
      <w:proofErr w:type="spellStart"/>
      <w:r w:rsidRPr="00DC03D3">
        <w:rPr>
          <w:rFonts w:cs="Arial"/>
          <w:sz w:val="22"/>
          <w:szCs w:val="22"/>
        </w:rPr>
        <w:t>Habacuque</w:t>
      </w:r>
      <w:proofErr w:type="spellEnd"/>
      <w:r w:rsidRPr="00DC03D3">
        <w:rPr>
          <w:rFonts w:cs="Arial"/>
          <w:sz w:val="22"/>
          <w:szCs w:val="22"/>
        </w:rPr>
        <w:t xml:space="preserve"> descobriu que ele foi feito para algo acima: “E me fará andar sobre as minhas alturas”. As palavras do último parágrafo contrastam vividamente com aquelas no primeiro: “... Me alegrarei no Senhor, exultarei no Deus da minha salvação. Jeová, o Senhor, é a minha força... Pés como os das cervas... Andar sobre as minhas alturas”. Assim, </w:t>
      </w:r>
      <w:proofErr w:type="spellStart"/>
      <w:r w:rsidRPr="00DC03D3">
        <w:rPr>
          <w:rFonts w:cs="Arial"/>
          <w:sz w:val="22"/>
          <w:szCs w:val="22"/>
        </w:rPr>
        <w:t>Habacuque</w:t>
      </w:r>
      <w:proofErr w:type="spellEnd"/>
      <w:r w:rsidRPr="00DC03D3">
        <w:rPr>
          <w:rFonts w:cs="Arial"/>
          <w:sz w:val="22"/>
          <w:szCs w:val="22"/>
        </w:rPr>
        <w:t xml:space="preserve"> foi da queixa à confiança, da dúvida à confiança, do homem a Deus , dos vales aos montes altos. Se o centro do evangelho é a mudança e a transformação, o Livro de </w:t>
      </w:r>
      <w:proofErr w:type="spellStart"/>
      <w:r w:rsidRPr="00DC03D3">
        <w:rPr>
          <w:rFonts w:cs="Arial"/>
          <w:sz w:val="22"/>
          <w:szCs w:val="22"/>
        </w:rPr>
        <w:t>Habacuque</w:t>
      </w:r>
      <w:proofErr w:type="spellEnd"/>
      <w:r w:rsidRPr="00DC03D3">
        <w:rPr>
          <w:rFonts w:cs="Arial"/>
          <w:sz w:val="22"/>
          <w:szCs w:val="22"/>
        </w:rPr>
        <w:t xml:space="preserve"> demonstra essa renovação evangélica. No centro da mudança e no </w:t>
      </w:r>
    </w:p>
    <w:p w:rsidR="00C82B23" w:rsidRDefault="005B7DC7" w:rsidP="005B7DC7">
      <w:pPr>
        <w:jc w:val="center"/>
        <w:rPr>
          <w:rFonts w:cs="Arial"/>
          <w:sz w:val="22"/>
          <w:szCs w:val="22"/>
        </w:rPr>
      </w:pPr>
      <w:r>
        <w:rPr>
          <w:rFonts w:cs="Arial"/>
          <w:sz w:val="22"/>
          <w:szCs w:val="22"/>
        </w:rPr>
        <w:t>61</w:t>
      </w:r>
    </w:p>
    <w:p w:rsidR="00DC03D3" w:rsidRPr="00DC03D3" w:rsidRDefault="00DC03D3" w:rsidP="00DC03D3">
      <w:pPr>
        <w:jc w:val="both"/>
        <w:rPr>
          <w:rFonts w:cs="Arial"/>
          <w:sz w:val="22"/>
          <w:szCs w:val="22"/>
        </w:rPr>
      </w:pPr>
      <w:r w:rsidRPr="00DC03D3">
        <w:rPr>
          <w:rFonts w:cs="Arial"/>
          <w:sz w:val="22"/>
          <w:szCs w:val="22"/>
        </w:rPr>
        <w:lastRenderedPageBreak/>
        <w:t>centro do livro, está este nítido credo da fé: “O justo, pela sua fé, viverá. Para o profeta, a promessa é para proteção física em tempo de grande sublevação. Quando a invasão, que foi predita pelas forças estrangeiras se tornar uma realidade, aquele remanescente justo cujo Deus é o Senhor, cuja confiança e dependência estão nele, será liberto, e eles viverão. Para os escritores do Novo Testamento, tais como Paulo o autor de Hebreus, essa afirmação de fé confiante se torna uma demonstração do poder do evangelho para dar a segurança da salvação eterna.</w:t>
      </w:r>
    </w:p>
    <w:p w:rsidR="00DC03D3" w:rsidRPr="00DC03D3" w:rsidRDefault="00DC03D3" w:rsidP="00DC03D3">
      <w:pPr>
        <w:jc w:val="center"/>
        <w:rPr>
          <w:b/>
          <w:sz w:val="22"/>
          <w:szCs w:val="22"/>
          <w:u w:val="single"/>
        </w:rPr>
      </w:pPr>
    </w:p>
    <w:p w:rsidR="00DC03D3" w:rsidRPr="00DC03D3" w:rsidRDefault="00DC03D3" w:rsidP="00DC03D3">
      <w:pPr>
        <w:jc w:val="center"/>
        <w:rPr>
          <w:sz w:val="22"/>
          <w:szCs w:val="22"/>
        </w:rPr>
      </w:pPr>
      <w:r w:rsidRPr="00DC03D3">
        <w:rPr>
          <w:b/>
          <w:sz w:val="22"/>
          <w:szCs w:val="22"/>
          <w:u w:val="single"/>
        </w:rPr>
        <w:t>HABACUQUE - I</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b/>
          <w:sz w:val="22"/>
          <w:szCs w:val="22"/>
        </w:rPr>
        <w:t>1</w:t>
      </w:r>
      <w:r w:rsidRPr="00DC03D3">
        <w:rPr>
          <w:sz w:val="22"/>
          <w:szCs w:val="22"/>
        </w:rPr>
        <w:t xml:space="preserve"> – Quais os termos usados, dão a idéia de salvação? </w:t>
      </w:r>
      <w:proofErr w:type="spellStart"/>
      <w:r w:rsidRPr="00DC03D3">
        <w:rPr>
          <w:sz w:val="22"/>
          <w:szCs w:val="22"/>
        </w:rPr>
        <w:t>Habacuque</w:t>
      </w:r>
      <w:proofErr w:type="spellEnd"/>
      <w:r w:rsidRPr="00DC03D3">
        <w:rPr>
          <w:sz w:val="22"/>
          <w:szCs w:val="22"/>
        </w:rPr>
        <w:t xml:space="preserve"> 3:13</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Qual é o significado do nome de Jesus? Mateus 1:21; Lucas 2:11</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 xml:space="preserve">Os termos usados em </w:t>
      </w:r>
      <w:proofErr w:type="spellStart"/>
      <w:r w:rsidRPr="00DC03D3">
        <w:rPr>
          <w:rFonts w:ascii="Times New Roman" w:hAnsi="Times New Roman"/>
          <w:i/>
          <w:sz w:val="22"/>
          <w:szCs w:val="22"/>
        </w:rPr>
        <w:t>Habacuque</w:t>
      </w:r>
      <w:proofErr w:type="spellEnd"/>
      <w:r w:rsidRPr="00DC03D3">
        <w:rPr>
          <w:rFonts w:ascii="Times New Roman" w:hAnsi="Times New Roman"/>
          <w:i/>
          <w:sz w:val="22"/>
          <w:szCs w:val="22"/>
        </w:rPr>
        <w:t xml:space="preserve"> 3.13 ligam a idéia de salvação com o ungido do Senhor. As raízes hebraicas dessas palavras refletem os dois nomes do nosso Senhor: Jesus, que significa “salvação”, e Cristo “o ungido”. O contexto aqui é o grande poder de Deus manifestado em favor do seu povo, através de um Rei </w:t>
      </w:r>
      <w:proofErr w:type="spellStart"/>
      <w:r w:rsidRPr="00DC03D3">
        <w:rPr>
          <w:rFonts w:ascii="Times New Roman" w:hAnsi="Times New Roman"/>
          <w:i/>
          <w:sz w:val="22"/>
          <w:szCs w:val="22"/>
        </w:rPr>
        <w:t>davídico</w:t>
      </w:r>
      <w:proofErr w:type="spellEnd"/>
      <w:r w:rsidRPr="00DC03D3">
        <w:rPr>
          <w:rFonts w:ascii="Times New Roman" w:hAnsi="Times New Roman"/>
          <w:i/>
          <w:sz w:val="22"/>
          <w:szCs w:val="22"/>
        </w:rPr>
        <w:t>, que lhes traria libertação dos seus inimigos. O Messias veio no tempo determinado, foi dado a ele o nome de “Jesus” como a profecia pré-natal de seu ministério, e nasceu “na cidade de Davi, o Salvador, que é Cristo, o Senhor”.</w:t>
      </w: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b/>
          <w:sz w:val="22"/>
          <w:szCs w:val="22"/>
        </w:rPr>
      </w:pPr>
      <w:r w:rsidRPr="00DC03D3">
        <w:rPr>
          <w:b/>
          <w:sz w:val="22"/>
          <w:szCs w:val="22"/>
        </w:rPr>
        <w:t>0</w:t>
      </w:r>
      <w:r w:rsidR="007F60FE">
        <w:rPr>
          <w:b/>
          <w:sz w:val="22"/>
          <w:szCs w:val="22"/>
        </w:rPr>
        <w:t>4</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right"/>
        <w:rPr>
          <w:b/>
          <w:sz w:val="22"/>
          <w:szCs w:val="22"/>
        </w:rPr>
      </w:pPr>
    </w:p>
    <w:p w:rsidR="00DC03D3" w:rsidRPr="00DC03D3" w:rsidRDefault="00DC03D3" w:rsidP="00DC03D3">
      <w:pPr>
        <w:jc w:val="center"/>
        <w:rPr>
          <w:sz w:val="22"/>
          <w:szCs w:val="22"/>
        </w:rPr>
      </w:pPr>
      <w:r w:rsidRPr="00DC03D3">
        <w:rPr>
          <w:b/>
          <w:sz w:val="22"/>
          <w:szCs w:val="22"/>
          <w:u w:val="single"/>
        </w:rPr>
        <w:t>HABACUQUE - II</w:t>
      </w:r>
    </w:p>
    <w:p w:rsidR="00DC03D3" w:rsidRPr="00DC03D3" w:rsidRDefault="00DC03D3" w:rsidP="00DC03D3">
      <w:pPr>
        <w:jc w:val="both"/>
        <w:rPr>
          <w:sz w:val="22"/>
          <w:szCs w:val="22"/>
        </w:rPr>
      </w:pPr>
      <w:r w:rsidRPr="00DC03D3">
        <w:rPr>
          <w:b/>
          <w:sz w:val="22"/>
          <w:szCs w:val="22"/>
        </w:rPr>
        <w:t>3</w:t>
      </w:r>
      <w:r w:rsidRPr="00DC03D3">
        <w:rPr>
          <w:sz w:val="22"/>
          <w:szCs w:val="22"/>
        </w:rPr>
        <w:t xml:space="preserve"> – Conforme o profeta, como o justo viverá? </w:t>
      </w:r>
      <w:proofErr w:type="spellStart"/>
      <w:r w:rsidRPr="00DC03D3">
        <w:rPr>
          <w:sz w:val="22"/>
          <w:szCs w:val="22"/>
        </w:rPr>
        <w:t>Habacuque</w:t>
      </w:r>
      <w:proofErr w:type="spellEnd"/>
      <w:r w:rsidRPr="00DC03D3">
        <w:rPr>
          <w:sz w:val="22"/>
          <w:szCs w:val="22"/>
        </w:rPr>
        <w:t xml:space="preserve"> 2:4</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A quem Paulo direciona esta convicção? Romanos 1:16-17</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C82B23" w:rsidRDefault="00C82B23" w:rsidP="00C82B23">
      <w:pPr>
        <w:jc w:val="both"/>
        <w:rPr>
          <w:sz w:val="22"/>
          <w:szCs w:val="22"/>
        </w:rPr>
      </w:pPr>
      <w:r>
        <w:rPr>
          <w:sz w:val="22"/>
          <w:szCs w:val="22"/>
        </w:rPr>
        <w:t>---------------------------------------------------------------------------------------------</w:t>
      </w:r>
    </w:p>
    <w:p w:rsidR="00DC03D3" w:rsidRPr="00DC03D3" w:rsidRDefault="005B7DC7" w:rsidP="005B7DC7">
      <w:pPr>
        <w:jc w:val="center"/>
        <w:rPr>
          <w:sz w:val="22"/>
          <w:szCs w:val="22"/>
        </w:rPr>
      </w:pPr>
      <w:r>
        <w:rPr>
          <w:sz w:val="22"/>
          <w:szCs w:val="22"/>
        </w:rPr>
        <w:t>62</w:t>
      </w:r>
    </w:p>
    <w:p w:rsidR="00DC03D3" w:rsidRPr="00DC03D3" w:rsidRDefault="00DC03D3" w:rsidP="00DC03D3">
      <w:pPr>
        <w:jc w:val="both"/>
        <w:rPr>
          <w:b/>
          <w:sz w:val="22"/>
          <w:szCs w:val="22"/>
        </w:rPr>
      </w:pPr>
      <w:r w:rsidRPr="00DC03D3">
        <w:rPr>
          <w:rFonts w:ascii="Times New Roman" w:hAnsi="Times New Roman"/>
          <w:i/>
          <w:sz w:val="22"/>
          <w:szCs w:val="22"/>
        </w:rPr>
        <w:lastRenderedPageBreak/>
        <w:t xml:space="preserve">Enquanto </w:t>
      </w:r>
      <w:proofErr w:type="spellStart"/>
      <w:r w:rsidRPr="00DC03D3">
        <w:rPr>
          <w:rFonts w:ascii="Times New Roman" w:hAnsi="Times New Roman"/>
          <w:i/>
          <w:sz w:val="22"/>
          <w:szCs w:val="22"/>
        </w:rPr>
        <w:t>Habacuque</w:t>
      </w:r>
      <w:proofErr w:type="spellEnd"/>
      <w:r w:rsidRPr="00DC03D3">
        <w:rPr>
          <w:rFonts w:ascii="Times New Roman" w:hAnsi="Times New Roman"/>
          <w:i/>
          <w:sz w:val="22"/>
          <w:szCs w:val="22"/>
        </w:rPr>
        <w:t xml:space="preserve"> espera pela resposta às suas perguntas, Deus lhe concede o presente de uma verdade que satisfaz suas ansiedades não expressas, bem como apresenta a solução para sua situação presente: “ O justo, pela sua fé, viverá”. O Apóstolo Paulo vê essa afirmação da </w:t>
      </w:r>
      <w:proofErr w:type="spellStart"/>
      <w:r w:rsidRPr="00DC03D3">
        <w:rPr>
          <w:rFonts w:ascii="Times New Roman" w:hAnsi="Times New Roman"/>
          <w:i/>
          <w:sz w:val="22"/>
          <w:szCs w:val="22"/>
        </w:rPr>
        <w:t>Habacuque</w:t>
      </w:r>
      <w:proofErr w:type="spellEnd"/>
      <w:r w:rsidRPr="00DC03D3">
        <w:rPr>
          <w:rFonts w:ascii="Times New Roman" w:hAnsi="Times New Roman"/>
          <w:i/>
          <w:sz w:val="22"/>
          <w:szCs w:val="22"/>
        </w:rPr>
        <w:t xml:space="preserve"> como a pedra fundamental do evangelho de Cristo. Cristo é a resposta para as necessidades humanas, incluindo a purificação do pecado, o relacionamento com Deus e a esperança para o futuro.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DC03D3" w:rsidP="00DC03D3">
      <w:pPr>
        <w:jc w:val="right"/>
        <w:rPr>
          <w:b/>
          <w:sz w:val="22"/>
          <w:szCs w:val="22"/>
        </w:rPr>
      </w:pPr>
      <w:r w:rsidRPr="00DC03D3">
        <w:rPr>
          <w:b/>
          <w:sz w:val="22"/>
          <w:szCs w:val="22"/>
        </w:rPr>
        <w:t>0</w:t>
      </w:r>
      <w:r w:rsidR="007F60FE">
        <w:rPr>
          <w:b/>
          <w:sz w:val="22"/>
          <w:szCs w:val="22"/>
        </w:rPr>
        <w:t>5</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sz w:val="22"/>
          <w:szCs w:val="22"/>
        </w:rPr>
      </w:pPr>
      <w:r w:rsidRPr="00DC03D3">
        <w:rPr>
          <w:b/>
          <w:sz w:val="22"/>
          <w:szCs w:val="22"/>
          <w:u w:val="single"/>
        </w:rPr>
        <w:t>HABACUQUE - III</w:t>
      </w:r>
    </w:p>
    <w:p w:rsidR="00DC03D3" w:rsidRPr="00DC03D3" w:rsidRDefault="00DC03D3" w:rsidP="00DC03D3">
      <w:pPr>
        <w:jc w:val="both"/>
        <w:rPr>
          <w:sz w:val="22"/>
          <w:szCs w:val="22"/>
        </w:rPr>
      </w:pPr>
      <w:r w:rsidRPr="00DC03D3">
        <w:rPr>
          <w:b/>
          <w:sz w:val="22"/>
          <w:szCs w:val="22"/>
        </w:rPr>
        <w:t>5</w:t>
      </w:r>
      <w:r w:rsidRPr="00DC03D3">
        <w:rPr>
          <w:sz w:val="22"/>
          <w:szCs w:val="22"/>
        </w:rPr>
        <w:t xml:space="preserve"> – Confiança e circunstância. O que é mencionado a esse respeito? </w:t>
      </w:r>
      <w:proofErr w:type="spellStart"/>
      <w:r w:rsidRPr="00DC03D3">
        <w:rPr>
          <w:sz w:val="22"/>
          <w:szCs w:val="22"/>
        </w:rPr>
        <w:t>Habacuque</w:t>
      </w:r>
      <w:proofErr w:type="spellEnd"/>
      <w:r w:rsidRPr="00DC03D3">
        <w:rPr>
          <w:sz w:val="22"/>
          <w:szCs w:val="22"/>
        </w:rPr>
        <w:t xml:space="preserve"> 3:17 e 18</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O que Jesus afirmou em relação a confiança e circunstância? João 11:25</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0</w:t>
      </w:r>
      <w:r w:rsidR="007F60FE">
        <w:rPr>
          <w:b/>
          <w:sz w:val="22"/>
          <w:szCs w:val="22"/>
        </w:rPr>
        <w:t>6</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sz w:val="22"/>
          <w:szCs w:val="22"/>
          <w:u w:val="single"/>
        </w:rPr>
      </w:pPr>
      <w:r w:rsidRPr="00DC03D3">
        <w:rPr>
          <w:b/>
          <w:sz w:val="22"/>
          <w:szCs w:val="22"/>
          <w:u w:val="single"/>
        </w:rPr>
        <w:t>SOFONIAS</w:t>
      </w:r>
    </w:p>
    <w:p w:rsidR="00DC03D3" w:rsidRPr="00DC03D3" w:rsidRDefault="00DC03D3" w:rsidP="00DC03D3">
      <w:pPr>
        <w:rPr>
          <w:sz w:val="22"/>
          <w:szCs w:val="22"/>
        </w:rPr>
      </w:pPr>
    </w:p>
    <w:p w:rsidR="00DC03D3" w:rsidRPr="00DC03D3" w:rsidRDefault="00DC03D3" w:rsidP="00DC03D3">
      <w:pPr>
        <w:jc w:val="both"/>
        <w:rPr>
          <w:rFonts w:cs="Arial"/>
          <w:sz w:val="22"/>
          <w:szCs w:val="22"/>
        </w:rPr>
      </w:pPr>
      <w:proofErr w:type="spellStart"/>
      <w:r w:rsidRPr="00DC03D3">
        <w:rPr>
          <w:rFonts w:cs="Arial"/>
          <w:sz w:val="22"/>
          <w:szCs w:val="22"/>
        </w:rPr>
        <w:t>Sofonias</w:t>
      </w:r>
      <w:proofErr w:type="spellEnd"/>
      <w:r w:rsidRPr="00DC03D3">
        <w:rPr>
          <w:rFonts w:cs="Arial"/>
          <w:sz w:val="22"/>
          <w:szCs w:val="22"/>
        </w:rPr>
        <w:t xml:space="preserve"> considerava o desenvolvimento político de Israel, de Judá e todas as nações circunvizinhas da perspectiva de que o povo devia aprender que Deus estava envolvido em todos os assuntos da história. Falando como um oráculo de Deus, ele entende que Deus usa governos estrangeiros pra levar julgamento sobre o rebelde povo escolhido. </w:t>
      </w:r>
      <w:proofErr w:type="spellStart"/>
      <w:r w:rsidRPr="00DC03D3">
        <w:rPr>
          <w:rFonts w:cs="Arial"/>
          <w:sz w:val="22"/>
          <w:szCs w:val="22"/>
        </w:rPr>
        <w:t>Sofonias</w:t>
      </w:r>
      <w:proofErr w:type="spellEnd"/>
      <w:r w:rsidRPr="00DC03D3">
        <w:rPr>
          <w:rFonts w:cs="Arial"/>
          <w:sz w:val="22"/>
          <w:szCs w:val="22"/>
        </w:rPr>
        <w:t xml:space="preserve"> está apavorado com o fato de que, após a catástrofe das tribos do Norte, o povo de Judá ainda mantinha a absurda noção de que Deus fosse incapaz de fazer bem ou mal. Os escritos de </w:t>
      </w:r>
      <w:proofErr w:type="spellStart"/>
      <w:r w:rsidRPr="00DC03D3">
        <w:rPr>
          <w:rFonts w:cs="Arial"/>
          <w:sz w:val="22"/>
          <w:szCs w:val="22"/>
        </w:rPr>
        <w:t>Sofonias</w:t>
      </w:r>
      <w:proofErr w:type="spellEnd"/>
      <w:r w:rsidRPr="00DC03D3">
        <w:rPr>
          <w:rFonts w:cs="Arial"/>
          <w:sz w:val="22"/>
          <w:szCs w:val="22"/>
        </w:rPr>
        <w:t xml:space="preserve"> tem três componentes: 1) o pronunciamento de um julgamento específico e, freqüentemente, o julgamento universal do pecado; 2) um apelo ao arrependimento, porque Deus é justo e deseja perdoar; 3) uma promessa segundo a qual o restante que fez de Deus seu refúgio será salvo.</w:t>
      </w:r>
    </w:p>
    <w:p w:rsidR="00DC03D3" w:rsidRPr="00DC03D3" w:rsidRDefault="00DC03D3" w:rsidP="00DC03D3">
      <w:pPr>
        <w:jc w:val="both"/>
        <w:rPr>
          <w:b/>
          <w:sz w:val="22"/>
          <w:szCs w:val="22"/>
        </w:rPr>
      </w:pPr>
    </w:p>
    <w:p w:rsidR="002437F3" w:rsidRDefault="002437F3" w:rsidP="00DC03D3">
      <w:pPr>
        <w:jc w:val="center"/>
        <w:rPr>
          <w:b/>
          <w:sz w:val="22"/>
          <w:szCs w:val="22"/>
          <w:u w:val="single"/>
        </w:rPr>
      </w:pPr>
    </w:p>
    <w:p w:rsidR="002437F3" w:rsidRPr="005B7DC7" w:rsidRDefault="005B7DC7" w:rsidP="00DC03D3">
      <w:pPr>
        <w:jc w:val="center"/>
        <w:rPr>
          <w:sz w:val="22"/>
          <w:szCs w:val="22"/>
        </w:rPr>
      </w:pPr>
      <w:r w:rsidRPr="005B7DC7">
        <w:rPr>
          <w:sz w:val="22"/>
          <w:szCs w:val="22"/>
        </w:rPr>
        <w:t>63</w:t>
      </w:r>
    </w:p>
    <w:p w:rsidR="00DC03D3" w:rsidRPr="00DC03D3" w:rsidRDefault="00DC03D3" w:rsidP="00DC03D3">
      <w:pPr>
        <w:jc w:val="center"/>
        <w:rPr>
          <w:sz w:val="22"/>
          <w:szCs w:val="22"/>
        </w:rPr>
      </w:pPr>
      <w:r w:rsidRPr="00DC03D3">
        <w:rPr>
          <w:b/>
          <w:sz w:val="22"/>
          <w:szCs w:val="22"/>
          <w:u w:val="single"/>
        </w:rPr>
        <w:lastRenderedPageBreak/>
        <w:t>SOFONIAS - I</w:t>
      </w:r>
    </w:p>
    <w:p w:rsidR="00DC03D3" w:rsidRPr="00DC03D3" w:rsidRDefault="00DC03D3" w:rsidP="00DC03D3">
      <w:pPr>
        <w:jc w:val="both"/>
        <w:rPr>
          <w:b/>
          <w:sz w:val="22"/>
          <w:szCs w:val="22"/>
        </w:rPr>
      </w:pPr>
    </w:p>
    <w:p w:rsidR="00DC03D3" w:rsidRPr="00DC03D3" w:rsidRDefault="00DC03D3" w:rsidP="00DC03D3">
      <w:pPr>
        <w:jc w:val="both"/>
        <w:rPr>
          <w:sz w:val="22"/>
          <w:szCs w:val="22"/>
        </w:rPr>
      </w:pPr>
      <w:r w:rsidRPr="00DC03D3">
        <w:rPr>
          <w:b/>
          <w:sz w:val="22"/>
          <w:szCs w:val="22"/>
        </w:rPr>
        <w:t>7</w:t>
      </w:r>
      <w:r w:rsidRPr="00DC03D3">
        <w:rPr>
          <w:sz w:val="22"/>
          <w:szCs w:val="22"/>
        </w:rPr>
        <w:t xml:space="preserve"> – A quem devemos buscar e o que acontecerá no dia da ira do Senhor? </w:t>
      </w:r>
      <w:proofErr w:type="spellStart"/>
      <w:r w:rsidRPr="00DC03D3">
        <w:rPr>
          <w:sz w:val="22"/>
          <w:szCs w:val="22"/>
        </w:rPr>
        <w:t>Sofonias</w:t>
      </w:r>
      <w:proofErr w:type="spellEnd"/>
      <w:r w:rsidRPr="00DC03D3">
        <w:rPr>
          <w:sz w:val="22"/>
          <w:szCs w:val="22"/>
        </w:rPr>
        <w:t xml:space="preserve"> 2:3</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 Confirmando a profecia, o que nos diz estes versos? </w:t>
      </w:r>
      <w:proofErr w:type="spellStart"/>
      <w:r w:rsidRPr="00DC03D3">
        <w:rPr>
          <w:sz w:val="22"/>
          <w:szCs w:val="22"/>
        </w:rPr>
        <w:t>Colossenses</w:t>
      </w:r>
      <w:proofErr w:type="spellEnd"/>
      <w:r w:rsidRPr="00DC03D3">
        <w:rPr>
          <w:sz w:val="22"/>
          <w:szCs w:val="22"/>
        </w:rPr>
        <w:t xml:space="preserve"> 3:2 e 3</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rFonts w:ascii="Times New Roman" w:hAnsi="Times New Roman"/>
          <w:b/>
          <w:i/>
          <w:sz w:val="22"/>
          <w:szCs w:val="22"/>
        </w:rPr>
      </w:pPr>
      <w:r w:rsidRPr="00DC03D3">
        <w:rPr>
          <w:rFonts w:ascii="Times New Roman" w:hAnsi="Times New Roman"/>
          <w:i/>
          <w:sz w:val="22"/>
          <w:szCs w:val="22"/>
        </w:rPr>
        <w:t xml:space="preserve">O significado do nome de </w:t>
      </w:r>
      <w:proofErr w:type="spellStart"/>
      <w:r w:rsidRPr="00DC03D3">
        <w:rPr>
          <w:rFonts w:ascii="Times New Roman" w:hAnsi="Times New Roman"/>
          <w:i/>
          <w:sz w:val="22"/>
          <w:szCs w:val="22"/>
        </w:rPr>
        <w:t>Sofonias</w:t>
      </w:r>
      <w:proofErr w:type="spellEnd"/>
      <w:r w:rsidRPr="00DC03D3">
        <w:rPr>
          <w:rFonts w:ascii="Times New Roman" w:hAnsi="Times New Roman"/>
          <w:i/>
          <w:sz w:val="22"/>
          <w:szCs w:val="22"/>
        </w:rPr>
        <w:t xml:space="preserve"> “ O Senhor Encobriu” conduz ao ministério de Jesus. A verdade da Páscoa no Egito, onde aqueles que foram encobertos pela marca de sangue nas portas foram protegidos do anjo da morte, é repetida na promessa do capítulo 2, onde aqueles mansos da Terra que preservaram a justiça de Deus serão encoberto no Dia da ira do Senhor. </w:t>
      </w:r>
      <w:proofErr w:type="spellStart"/>
      <w:r w:rsidRPr="00DC03D3">
        <w:rPr>
          <w:rFonts w:ascii="Times New Roman" w:hAnsi="Times New Roman"/>
          <w:i/>
          <w:sz w:val="22"/>
          <w:szCs w:val="22"/>
        </w:rPr>
        <w:t>Colossesnses</w:t>
      </w:r>
      <w:proofErr w:type="spellEnd"/>
      <w:r w:rsidRPr="00DC03D3">
        <w:rPr>
          <w:rFonts w:ascii="Times New Roman" w:hAnsi="Times New Roman"/>
          <w:i/>
          <w:sz w:val="22"/>
          <w:szCs w:val="22"/>
        </w:rPr>
        <w:t xml:space="preserve"> 3 explica esse aspecto do ministério de Cristo.</w:t>
      </w:r>
      <w:r w:rsidRPr="00DC03D3">
        <w:rPr>
          <w:rFonts w:ascii="Times New Roman" w:hAnsi="Times New Roman"/>
          <w:b/>
          <w:i/>
          <w:sz w:val="22"/>
          <w:szCs w:val="22"/>
        </w:rPr>
        <w:t xml:space="preserve"> </w:t>
      </w:r>
    </w:p>
    <w:p w:rsidR="00DC03D3" w:rsidRPr="00DC03D3" w:rsidRDefault="00DC03D3" w:rsidP="00DC03D3">
      <w:pPr>
        <w:jc w:val="right"/>
        <w:rPr>
          <w:rFonts w:ascii="Times New Roman" w:hAnsi="Times New Roman"/>
          <w:b/>
          <w:i/>
          <w:sz w:val="22"/>
          <w:szCs w:val="22"/>
        </w:rPr>
      </w:pP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0</w:t>
      </w:r>
      <w:r w:rsidR="007F60FE">
        <w:rPr>
          <w:b/>
          <w:sz w:val="22"/>
          <w:szCs w:val="22"/>
        </w:rPr>
        <w:t>7</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right"/>
        <w:rPr>
          <w:b/>
          <w:sz w:val="22"/>
          <w:szCs w:val="22"/>
        </w:rPr>
      </w:pPr>
    </w:p>
    <w:p w:rsidR="00DC03D3" w:rsidRPr="00DC03D3" w:rsidRDefault="00DC03D3" w:rsidP="00DC03D3">
      <w:pPr>
        <w:jc w:val="center"/>
        <w:rPr>
          <w:sz w:val="22"/>
          <w:szCs w:val="22"/>
        </w:rPr>
      </w:pPr>
      <w:r w:rsidRPr="00DC03D3">
        <w:rPr>
          <w:b/>
          <w:sz w:val="22"/>
          <w:szCs w:val="22"/>
          <w:u w:val="single"/>
        </w:rPr>
        <w:t>SOFONIAS - II</w:t>
      </w:r>
    </w:p>
    <w:p w:rsidR="00DC03D3" w:rsidRPr="00DC03D3" w:rsidRDefault="00DC03D3" w:rsidP="00DC03D3">
      <w:pPr>
        <w:jc w:val="right"/>
        <w:rPr>
          <w:b/>
          <w:sz w:val="22"/>
          <w:szCs w:val="22"/>
        </w:rPr>
      </w:pPr>
    </w:p>
    <w:p w:rsidR="00DC03D3" w:rsidRPr="00DC03D3" w:rsidRDefault="00DC03D3" w:rsidP="00DC03D3">
      <w:pPr>
        <w:jc w:val="both"/>
        <w:rPr>
          <w:sz w:val="22"/>
          <w:szCs w:val="22"/>
        </w:rPr>
      </w:pPr>
      <w:r w:rsidRPr="00DC03D3">
        <w:rPr>
          <w:b/>
          <w:sz w:val="22"/>
          <w:szCs w:val="22"/>
        </w:rPr>
        <w:t>9</w:t>
      </w:r>
      <w:r w:rsidRPr="00DC03D3">
        <w:rPr>
          <w:sz w:val="22"/>
          <w:szCs w:val="22"/>
        </w:rPr>
        <w:t xml:space="preserve"> – Quão feliz estará Deus em receber os salvos? </w:t>
      </w:r>
      <w:proofErr w:type="spellStart"/>
      <w:r w:rsidRPr="00DC03D3">
        <w:rPr>
          <w:sz w:val="22"/>
          <w:szCs w:val="22"/>
        </w:rPr>
        <w:t>Sofonias</w:t>
      </w:r>
      <w:proofErr w:type="spellEnd"/>
      <w:r w:rsidRPr="00DC03D3">
        <w:rPr>
          <w:sz w:val="22"/>
          <w:szCs w:val="22"/>
        </w:rPr>
        <w:t xml:space="preserve"> 3:16 e 17</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10</w:t>
      </w:r>
      <w:r w:rsidRPr="00DC03D3">
        <w:rPr>
          <w:sz w:val="22"/>
          <w:szCs w:val="22"/>
        </w:rPr>
        <w:t xml:space="preserve"> – O que Jesus disse sobre esta felicidade? Lucas 15:7</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 xml:space="preserve">O regozijo sobre um restante salvo está relacionado com a Obra de Jesus. A figura de um alegre Redentor que aguarda receber os seus é, novamente, descrita em </w:t>
      </w:r>
      <w:proofErr w:type="spellStart"/>
      <w:r w:rsidRPr="00DC03D3">
        <w:rPr>
          <w:rFonts w:ascii="Times New Roman" w:hAnsi="Times New Roman"/>
          <w:i/>
          <w:sz w:val="22"/>
          <w:szCs w:val="22"/>
        </w:rPr>
        <w:t>Hb</w:t>
      </w:r>
      <w:proofErr w:type="spellEnd"/>
      <w:r w:rsidRPr="00DC03D3">
        <w:rPr>
          <w:rFonts w:ascii="Times New Roman" w:hAnsi="Times New Roman"/>
          <w:i/>
          <w:sz w:val="22"/>
          <w:szCs w:val="22"/>
        </w:rPr>
        <w:t xml:space="preserve"> 12.2.</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0</w:t>
      </w:r>
      <w:r w:rsidR="007F60FE">
        <w:rPr>
          <w:b/>
          <w:sz w:val="22"/>
          <w:szCs w:val="22"/>
        </w:rPr>
        <w:t>8</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sz w:val="22"/>
          <w:szCs w:val="22"/>
        </w:rPr>
      </w:pPr>
      <w:r w:rsidRPr="00DC03D3">
        <w:rPr>
          <w:b/>
          <w:sz w:val="22"/>
          <w:szCs w:val="22"/>
          <w:u w:val="single"/>
        </w:rPr>
        <w:t>SOFONIAS - III</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Que tipo de juízo será trazido a este mundo? </w:t>
      </w:r>
      <w:proofErr w:type="spellStart"/>
      <w:r w:rsidRPr="00DC03D3">
        <w:rPr>
          <w:sz w:val="22"/>
          <w:szCs w:val="22"/>
        </w:rPr>
        <w:t>Sofonias</w:t>
      </w:r>
      <w:proofErr w:type="spellEnd"/>
      <w:r w:rsidRPr="00DC03D3">
        <w:rPr>
          <w:sz w:val="22"/>
          <w:szCs w:val="22"/>
        </w:rPr>
        <w:t xml:space="preserve"> 1:2 e 3 </w:t>
      </w:r>
    </w:p>
    <w:p w:rsidR="00DC03D3" w:rsidRPr="00DC03D3" w:rsidRDefault="005B7DC7" w:rsidP="005B7DC7">
      <w:pPr>
        <w:jc w:val="center"/>
        <w:rPr>
          <w:sz w:val="22"/>
          <w:szCs w:val="22"/>
        </w:rPr>
      </w:pPr>
      <w:r>
        <w:rPr>
          <w:sz w:val="22"/>
          <w:szCs w:val="22"/>
        </w:rPr>
        <w:t>64</w:t>
      </w:r>
    </w:p>
    <w:p w:rsidR="002437F3" w:rsidRDefault="002437F3" w:rsidP="002437F3">
      <w:pPr>
        <w:jc w:val="both"/>
        <w:rPr>
          <w:sz w:val="22"/>
          <w:szCs w:val="22"/>
        </w:rPr>
      </w:pPr>
      <w:r>
        <w:rPr>
          <w:sz w:val="22"/>
          <w:szCs w:val="22"/>
        </w:rPr>
        <w:lastRenderedPageBreak/>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12</w:t>
      </w:r>
      <w:r w:rsidRPr="00DC03D3">
        <w:rPr>
          <w:sz w:val="22"/>
          <w:szCs w:val="22"/>
        </w:rPr>
        <w:t xml:space="preserve"> – O que Jesus fará no tempo determinado? II </w:t>
      </w:r>
      <w:proofErr w:type="spellStart"/>
      <w:r w:rsidRPr="00DC03D3">
        <w:rPr>
          <w:sz w:val="22"/>
          <w:szCs w:val="22"/>
        </w:rPr>
        <w:t>timóteo</w:t>
      </w:r>
      <w:proofErr w:type="spellEnd"/>
      <w:r w:rsidRPr="00DC03D3">
        <w:rPr>
          <w:sz w:val="22"/>
          <w:szCs w:val="22"/>
        </w:rPr>
        <w:t xml:space="preserve"> 4:1</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7F60FE" w:rsidP="00DC03D3">
      <w:pPr>
        <w:jc w:val="right"/>
        <w:rPr>
          <w:b/>
          <w:sz w:val="22"/>
          <w:szCs w:val="22"/>
        </w:rPr>
      </w:pPr>
      <w:r>
        <w:rPr>
          <w:b/>
          <w:sz w:val="22"/>
          <w:szCs w:val="22"/>
        </w:rPr>
        <w:t>09</w:t>
      </w:r>
      <w:r w:rsidR="00DC03D3" w:rsidRPr="00DC03D3">
        <w:rPr>
          <w:b/>
          <w:sz w:val="22"/>
          <w:szCs w:val="22"/>
        </w:rPr>
        <w:t xml:space="preserve"> de dezembro de 201</w:t>
      </w:r>
      <w:r>
        <w:rPr>
          <w:b/>
          <w:sz w:val="22"/>
          <w:szCs w:val="22"/>
        </w:rPr>
        <w:t>6</w:t>
      </w:r>
    </w:p>
    <w:p w:rsidR="00DC03D3" w:rsidRPr="00DC03D3" w:rsidRDefault="00DC03D3" w:rsidP="00DC03D3">
      <w:pPr>
        <w:jc w:val="center"/>
        <w:rPr>
          <w:sz w:val="22"/>
          <w:szCs w:val="22"/>
        </w:rPr>
      </w:pPr>
      <w:r w:rsidRPr="00DC03D3">
        <w:rPr>
          <w:b/>
          <w:sz w:val="22"/>
          <w:szCs w:val="22"/>
          <w:u w:val="single"/>
        </w:rPr>
        <w:t>SOFONIAS - IV</w:t>
      </w:r>
    </w:p>
    <w:p w:rsidR="00DC03D3" w:rsidRPr="00DC03D3" w:rsidRDefault="00DC03D3" w:rsidP="00DC03D3">
      <w:pPr>
        <w:jc w:val="both"/>
        <w:rPr>
          <w:sz w:val="22"/>
          <w:szCs w:val="22"/>
        </w:rPr>
      </w:pPr>
      <w:r w:rsidRPr="00DC03D3">
        <w:rPr>
          <w:b/>
          <w:sz w:val="22"/>
          <w:szCs w:val="22"/>
        </w:rPr>
        <w:t>13</w:t>
      </w:r>
      <w:r w:rsidRPr="00DC03D3">
        <w:rPr>
          <w:sz w:val="22"/>
          <w:szCs w:val="22"/>
        </w:rPr>
        <w:t xml:space="preserve"> – Como são descritos os juízos nesta passagem? </w:t>
      </w:r>
      <w:proofErr w:type="spellStart"/>
      <w:r w:rsidRPr="00DC03D3">
        <w:rPr>
          <w:sz w:val="22"/>
          <w:szCs w:val="22"/>
        </w:rPr>
        <w:t>Sofonias</w:t>
      </w:r>
      <w:proofErr w:type="spellEnd"/>
      <w:r w:rsidRPr="00DC03D3">
        <w:rPr>
          <w:sz w:val="22"/>
          <w:szCs w:val="22"/>
        </w:rPr>
        <w:t xml:space="preserve"> 3:5</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14</w:t>
      </w:r>
      <w:r w:rsidRPr="00DC03D3">
        <w:rPr>
          <w:sz w:val="22"/>
          <w:szCs w:val="22"/>
        </w:rPr>
        <w:t xml:space="preserve"> – Como Jesus descreve Seus juízos? João 5:30</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rPr>
          <w:b/>
          <w:sz w:val="22"/>
          <w:szCs w:val="22"/>
        </w:rPr>
      </w:pPr>
    </w:p>
    <w:p w:rsidR="00DC03D3" w:rsidRPr="00DC03D3" w:rsidRDefault="00DC03D3" w:rsidP="00DC03D3">
      <w:pPr>
        <w:rPr>
          <w:b/>
          <w:sz w:val="22"/>
          <w:szCs w:val="22"/>
        </w:rPr>
      </w:pPr>
      <w:r w:rsidRPr="00DC03D3">
        <w:rPr>
          <w:b/>
          <w:sz w:val="22"/>
          <w:szCs w:val="22"/>
        </w:rPr>
        <w:t>Hinos sugeridos:</w:t>
      </w:r>
    </w:p>
    <w:p w:rsidR="00DC03D3" w:rsidRPr="00DC03D3" w:rsidRDefault="00DC03D3" w:rsidP="00DC03D3">
      <w:pPr>
        <w:rPr>
          <w:b/>
          <w:sz w:val="22"/>
          <w:szCs w:val="22"/>
        </w:rPr>
      </w:pPr>
      <w:r w:rsidRPr="00DC03D3">
        <w:rPr>
          <w:b/>
          <w:sz w:val="22"/>
          <w:szCs w:val="22"/>
        </w:rPr>
        <w:t>Inicial – 80</w:t>
      </w:r>
    </w:p>
    <w:p w:rsidR="00DC03D3" w:rsidRPr="00DC03D3" w:rsidRDefault="00DC03D3" w:rsidP="00DC03D3">
      <w:pPr>
        <w:rPr>
          <w:b/>
          <w:sz w:val="22"/>
          <w:szCs w:val="22"/>
        </w:rPr>
      </w:pPr>
      <w:r w:rsidRPr="00DC03D3">
        <w:rPr>
          <w:b/>
          <w:sz w:val="22"/>
          <w:szCs w:val="22"/>
        </w:rPr>
        <w:t>Final – 81</w:t>
      </w:r>
    </w:p>
    <w:p w:rsidR="002437F3" w:rsidRPr="00DC03D3" w:rsidRDefault="002437F3" w:rsidP="002437F3">
      <w:pPr>
        <w:jc w:val="center"/>
        <w:rPr>
          <w:b/>
          <w:sz w:val="22"/>
          <w:szCs w:val="22"/>
        </w:rPr>
      </w:pPr>
      <w:r w:rsidRPr="00DC03D3">
        <w:rPr>
          <w:b/>
          <w:sz w:val="22"/>
          <w:szCs w:val="22"/>
        </w:rPr>
        <w:t>Lição 12                                                                                                       1</w:t>
      </w:r>
      <w:r w:rsidR="007F60FE">
        <w:rPr>
          <w:b/>
          <w:sz w:val="22"/>
          <w:szCs w:val="22"/>
        </w:rPr>
        <w:t>7</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i/>
          <w:sz w:val="22"/>
          <w:szCs w:val="22"/>
        </w:rPr>
      </w:pPr>
      <w:r w:rsidRPr="00DC03D3">
        <w:rPr>
          <w:b/>
          <w:i/>
          <w:sz w:val="22"/>
          <w:szCs w:val="22"/>
        </w:rPr>
        <w:t>JESUS NOS LIVROS DE AGEU E ZACARIAS-I</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DC03D3">
      <w:pPr>
        <w:rPr>
          <w:sz w:val="22"/>
          <w:szCs w:val="22"/>
        </w:rPr>
      </w:pPr>
    </w:p>
    <w:p w:rsidR="00DC03D3" w:rsidRPr="00DC03D3" w:rsidRDefault="00DC03D3" w:rsidP="00DC03D3">
      <w:pPr>
        <w:jc w:val="center"/>
        <w:rPr>
          <w:sz w:val="22"/>
          <w:szCs w:val="22"/>
          <w:u w:val="single"/>
        </w:rPr>
      </w:pPr>
      <w:r w:rsidRPr="00DC03D3">
        <w:rPr>
          <w:b/>
          <w:sz w:val="22"/>
          <w:szCs w:val="22"/>
          <w:u w:val="single"/>
        </w:rPr>
        <w:t>AGEU</w:t>
      </w:r>
    </w:p>
    <w:p w:rsidR="002437F3" w:rsidRDefault="00DC03D3" w:rsidP="00DC03D3">
      <w:pPr>
        <w:jc w:val="both"/>
        <w:rPr>
          <w:rFonts w:cs="Arial"/>
          <w:sz w:val="22"/>
          <w:szCs w:val="22"/>
        </w:rPr>
      </w:pPr>
      <w:r w:rsidRPr="00DC03D3">
        <w:rPr>
          <w:rFonts w:cs="Arial"/>
          <w:sz w:val="22"/>
          <w:szCs w:val="22"/>
        </w:rPr>
        <w:t xml:space="preserve">O livro de Ageu trata de três problemas comuns a todos os povos em todos os tempos oferecendo soluções inspiradoras. O primeiro problema: o </w:t>
      </w:r>
      <w:r w:rsidRPr="00DC03D3">
        <w:rPr>
          <w:rFonts w:cs="Arial"/>
          <w:i/>
          <w:iCs/>
          <w:sz w:val="22"/>
          <w:szCs w:val="22"/>
        </w:rPr>
        <w:t>desinteresse.</w:t>
      </w:r>
      <w:r w:rsidRPr="00DC03D3">
        <w:rPr>
          <w:rFonts w:cs="Arial"/>
          <w:sz w:val="22"/>
          <w:szCs w:val="22"/>
        </w:rPr>
        <w:t xml:space="preserve"> Para despertá-los da sua atitude de indiferença, Deus fala duas vezes ao povo. Primeiro, eles precisam perceber que são infrutíferos, porque eles tinham abandonado a Casa de Deus e ido para sua própria casa. Todo esforço deles para construir seu próprio reino nunca produzirá resultados permanentes. Após ver seu problema, o povo, então, precisa entender que Deus irá aceitar o que eles fazem a fim de que Deus seja glorificado, se eles entregarem a Ele o que eles têm. O Segundo problema: </w:t>
      </w:r>
      <w:proofErr w:type="spellStart"/>
      <w:r w:rsidRPr="00DC03D3">
        <w:rPr>
          <w:rFonts w:cs="Arial"/>
          <w:i/>
          <w:iCs/>
          <w:sz w:val="22"/>
          <w:szCs w:val="22"/>
        </w:rPr>
        <w:t>Desencorajamento</w:t>
      </w:r>
      <w:proofErr w:type="spellEnd"/>
      <w:r w:rsidRPr="00DC03D3">
        <w:rPr>
          <w:rFonts w:cs="Arial"/>
          <w:sz w:val="22"/>
          <w:szCs w:val="22"/>
        </w:rPr>
        <w:t xml:space="preserve">. Ageu leva uma mensagem destinada a tratar decisivamente do </w:t>
      </w:r>
    </w:p>
    <w:p w:rsidR="002437F3" w:rsidRDefault="005B7DC7" w:rsidP="005B7DC7">
      <w:pPr>
        <w:jc w:val="center"/>
        <w:rPr>
          <w:rFonts w:cs="Arial"/>
          <w:sz w:val="22"/>
          <w:szCs w:val="22"/>
        </w:rPr>
      </w:pPr>
      <w:r>
        <w:rPr>
          <w:rFonts w:cs="Arial"/>
          <w:sz w:val="22"/>
          <w:szCs w:val="22"/>
        </w:rPr>
        <w:t>65</w:t>
      </w:r>
    </w:p>
    <w:p w:rsidR="00DC03D3" w:rsidRPr="00DC03D3" w:rsidRDefault="00DC03D3" w:rsidP="00DC03D3">
      <w:pPr>
        <w:jc w:val="both"/>
        <w:rPr>
          <w:sz w:val="22"/>
          <w:szCs w:val="22"/>
        </w:rPr>
      </w:pPr>
      <w:proofErr w:type="spellStart"/>
      <w:r w:rsidRPr="00DC03D3">
        <w:rPr>
          <w:rFonts w:cs="Arial"/>
          <w:sz w:val="22"/>
          <w:szCs w:val="22"/>
        </w:rPr>
        <w:lastRenderedPageBreak/>
        <w:t>desencorajamento</w:t>
      </w:r>
      <w:proofErr w:type="spellEnd"/>
      <w:r w:rsidRPr="00DC03D3">
        <w:rPr>
          <w:rFonts w:cs="Arial"/>
          <w:sz w:val="22"/>
          <w:szCs w:val="22"/>
        </w:rPr>
        <w:t xml:space="preserve">. A solução tem duas partes: uma trata do problema urgente; a outra trata de uma solução a longo alcance. Por hora, basta ao povo esforçar-se e trabalhar. A outra chave para combater o mal é para os construtores saberem que eles estão construindo para o dia </w:t>
      </w:r>
      <w:smartTag w:uri="urn:schemas-microsoft-com:office:smarttags" w:element="PersonName">
        <w:smartTagPr>
          <w:attr w:name="ProductID" w:val="em que Deus"/>
        </w:smartTagPr>
        <w:r w:rsidRPr="00DC03D3">
          <w:rPr>
            <w:rFonts w:cs="Arial"/>
            <w:sz w:val="22"/>
            <w:szCs w:val="22"/>
          </w:rPr>
          <w:t>em que Deus</w:t>
        </w:r>
      </w:smartTag>
      <w:r w:rsidRPr="00DC03D3">
        <w:rPr>
          <w:rFonts w:cs="Arial"/>
          <w:sz w:val="22"/>
          <w:szCs w:val="22"/>
        </w:rPr>
        <w:t xml:space="preserve"> encher essa Casa com a glória que será maior do que a Glória do templo de Salomão. O terceiro problema: </w:t>
      </w:r>
      <w:r w:rsidRPr="00DC03D3">
        <w:rPr>
          <w:rFonts w:cs="Arial"/>
          <w:i/>
          <w:iCs/>
          <w:sz w:val="22"/>
          <w:szCs w:val="22"/>
        </w:rPr>
        <w:t xml:space="preserve">Insatisfação. </w:t>
      </w:r>
      <w:r w:rsidRPr="00DC03D3">
        <w:rPr>
          <w:rFonts w:cs="Arial"/>
          <w:sz w:val="22"/>
          <w:szCs w:val="22"/>
        </w:rPr>
        <w:t xml:space="preserve">Agora que o povo está trabalhando, eles esperam uma inversão imediata de todos os seus anos de inatividade. Então o profeta vai com uma pergunta aos sacerdotes acerca das coisas limpas e imundas e da influência deles sobre a outra. A resposta dos sacerdotes é que a imundície é infecciosa, enquanto a santidade não é. A aplicação é obvia: Não espere que o trabalho de três meses desfaça a negligência de dezesseis anos. A próxima palavra do Senhor ao povo é uma surpresa: “Mas desde este dia vos abençoarei”. O povo precisava entender que as bênçãos de Deus não podem ser ganhas como pagamento, mas vão como dádivas graciosas de um Deus doador. Deus escolheu </w:t>
      </w:r>
      <w:proofErr w:type="spellStart"/>
      <w:r w:rsidRPr="00DC03D3">
        <w:rPr>
          <w:rFonts w:cs="Arial"/>
          <w:sz w:val="22"/>
          <w:szCs w:val="22"/>
        </w:rPr>
        <w:t>Zorababel</w:t>
      </w:r>
      <w:proofErr w:type="spellEnd"/>
      <w:r w:rsidRPr="00DC03D3">
        <w:rPr>
          <w:rFonts w:cs="Arial"/>
          <w:sz w:val="22"/>
          <w:szCs w:val="22"/>
        </w:rPr>
        <w:t xml:space="preserve"> para ser um anel de sela, isto é, para representar a natureza do servo a ser cumprida, finalmente, no mais importante Filho de </w:t>
      </w:r>
      <w:proofErr w:type="spellStart"/>
      <w:r w:rsidRPr="00DC03D3">
        <w:rPr>
          <w:rFonts w:cs="Arial"/>
          <w:sz w:val="22"/>
          <w:szCs w:val="22"/>
        </w:rPr>
        <w:t>Zorababel</w:t>
      </w:r>
      <w:proofErr w:type="spellEnd"/>
      <w:r w:rsidRPr="00DC03D3">
        <w:rPr>
          <w:rFonts w:cs="Arial"/>
          <w:sz w:val="22"/>
          <w:szCs w:val="22"/>
        </w:rPr>
        <w:t xml:space="preserve">, Jesus. Notar o nome de </w:t>
      </w:r>
      <w:proofErr w:type="spellStart"/>
      <w:r w:rsidRPr="00DC03D3">
        <w:rPr>
          <w:rFonts w:cs="Arial"/>
          <w:sz w:val="22"/>
          <w:szCs w:val="22"/>
        </w:rPr>
        <w:t>Zorobabel</w:t>
      </w:r>
      <w:proofErr w:type="spellEnd"/>
      <w:r w:rsidRPr="00DC03D3">
        <w:rPr>
          <w:rFonts w:cs="Arial"/>
          <w:sz w:val="22"/>
          <w:szCs w:val="22"/>
        </w:rPr>
        <w:t xml:space="preserve"> em ambas as listas genealógicas dos Evangelhos (</w:t>
      </w:r>
      <w:proofErr w:type="spellStart"/>
      <w:r w:rsidRPr="00DC03D3">
        <w:rPr>
          <w:rFonts w:cs="Arial"/>
          <w:sz w:val="22"/>
          <w:szCs w:val="22"/>
        </w:rPr>
        <w:t>Mt</w:t>
      </w:r>
      <w:proofErr w:type="spellEnd"/>
      <w:r w:rsidRPr="00DC03D3">
        <w:rPr>
          <w:rFonts w:cs="Arial"/>
          <w:sz w:val="22"/>
          <w:szCs w:val="22"/>
        </w:rPr>
        <w:t xml:space="preserve"> 1; </w:t>
      </w:r>
      <w:proofErr w:type="spellStart"/>
      <w:r w:rsidRPr="00DC03D3">
        <w:rPr>
          <w:rFonts w:cs="Arial"/>
          <w:sz w:val="22"/>
          <w:szCs w:val="22"/>
        </w:rPr>
        <w:t>Lc</w:t>
      </w:r>
      <w:proofErr w:type="spellEnd"/>
      <w:r w:rsidRPr="00DC03D3">
        <w:rPr>
          <w:rFonts w:cs="Arial"/>
          <w:sz w:val="22"/>
          <w:szCs w:val="22"/>
        </w:rPr>
        <w:t xml:space="preserve"> 3), indicando que a benção final, a maior delas, é uma Pessoa, seu Filho Jesus Cristo.</w:t>
      </w:r>
    </w:p>
    <w:p w:rsidR="00DC03D3" w:rsidRPr="00DC03D3" w:rsidRDefault="00DC03D3" w:rsidP="00DC03D3">
      <w:pPr>
        <w:rPr>
          <w:sz w:val="22"/>
          <w:szCs w:val="22"/>
        </w:rPr>
      </w:pPr>
    </w:p>
    <w:p w:rsidR="00DC03D3" w:rsidRPr="00DC03D3" w:rsidRDefault="00DC03D3" w:rsidP="00DC03D3">
      <w:pPr>
        <w:jc w:val="center"/>
        <w:rPr>
          <w:b/>
          <w:sz w:val="22"/>
          <w:szCs w:val="22"/>
          <w:u w:val="single"/>
        </w:rPr>
      </w:pPr>
      <w:r w:rsidRPr="00DC03D3">
        <w:rPr>
          <w:b/>
          <w:sz w:val="22"/>
          <w:szCs w:val="22"/>
          <w:u w:val="single"/>
        </w:rPr>
        <w:t>AGEU - I</w:t>
      </w:r>
    </w:p>
    <w:p w:rsidR="00DC03D3" w:rsidRPr="00DC03D3" w:rsidRDefault="00DC03D3" w:rsidP="00DC03D3">
      <w:pPr>
        <w:jc w:val="both"/>
        <w:rPr>
          <w:rFonts w:cs="Arial"/>
          <w:bCs/>
          <w:sz w:val="22"/>
          <w:szCs w:val="22"/>
        </w:rPr>
      </w:pPr>
      <w:r w:rsidRPr="00DC03D3">
        <w:rPr>
          <w:b/>
          <w:sz w:val="22"/>
          <w:szCs w:val="22"/>
        </w:rPr>
        <w:t>1</w:t>
      </w:r>
      <w:r w:rsidRPr="00DC03D3">
        <w:rPr>
          <w:sz w:val="22"/>
          <w:szCs w:val="22"/>
        </w:rPr>
        <w:t xml:space="preserve"> – </w:t>
      </w:r>
      <w:r w:rsidRPr="00DC03D3">
        <w:rPr>
          <w:rFonts w:cs="Arial"/>
          <w:bCs/>
          <w:sz w:val="22"/>
          <w:szCs w:val="22"/>
        </w:rPr>
        <w:t>Quem Deus disse que viria? Ageu 2:6-9</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2</w:t>
      </w:r>
      <w:r w:rsidRPr="00DC03D3">
        <w:rPr>
          <w:sz w:val="22"/>
          <w:szCs w:val="22"/>
        </w:rPr>
        <w:t xml:space="preserve"> – E como foi cumprida esta profecia? I João 4:9</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DC03D3" w:rsidP="00DC03D3">
      <w:pPr>
        <w:jc w:val="both"/>
        <w:rPr>
          <w:rFonts w:ascii="Times New Roman" w:hAnsi="Times New Roman"/>
          <w:i/>
          <w:sz w:val="22"/>
          <w:szCs w:val="22"/>
        </w:rPr>
      </w:pPr>
      <w:r w:rsidRPr="00DC03D3">
        <w:rPr>
          <w:rFonts w:ascii="Times New Roman" w:hAnsi="Times New Roman"/>
          <w:i/>
          <w:sz w:val="22"/>
          <w:szCs w:val="22"/>
        </w:rPr>
        <w:t xml:space="preserve">Uma das referências a Cristo no Livro de Ageu começa explicando que o Deus irá fazer no novo templo e um dia ganhará uma atenção internacional. Após um transtorno entre os povos da terra, as nações serão levadas ao templo para descobrir o que elas estavam procurando: Aquele que todas as nações desejaram será mostrado em esplendor no templo. A presença dele irá fazer com que a memória do glorioso templo de Salomão decaia, para que somente a glória de Cristo permaneça. Junto com a glória da presença de Cristo virá </w:t>
      </w:r>
    </w:p>
    <w:p w:rsidR="00DC03D3" w:rsidRPr="00DC03D3" w:rsidRDefault="00DC03D3" w:rsidP="00DC03D3">
      <w:pPr>
        <w:jc w:val="both"/>
        <w:rPr>
          <w:sz w:val="22"/>
          <w:szCs w:val="22"/>
        </w:rPr>
      </w:pPr>
      <w:r w:rsidRPr="00DC03D3">
        <w:rPr>
          <w:rFonts w:ascii="Times New Roman" w:hAnsi="Times New Roman"/>
          <w:i/>
          <w:sz w:val="22"/>
          <w:szCs w:val="22"/>
        </w:rPr>
        <w:t>grande paz, uma vez que o próprio resplendente Príncipe da Paz estará lá.</w:t>
      </w:r>
    </w:p>
    <w:p w:rsidR="00DC03D3" w:rsidRPr="005B7DC7" w:rsidRDefault="005B7DC7" w:rsidP="005B7DC7">
      <w:pPr>
        <w:jc w:val="center"/>
        <w:rPr>
          <w:sz w:val="22"/>
          <w:szCs w:val="22"/>
        </w:rPr>
      </w:pPr>
      <w:r w:rsidRPr="005B7DC7">
        <w:rPr>
          <w:sz w:val="22"/>
          <w:szCs w:val="22"/>
        </w:rPr>
        <w:t>66</w:t>
      </w:r>
    </w:p>
    <w:p w:rsidR="00DC03D3" w:rsidRPr="00DC03D3" w:rsidRDefault="00DC03D3" w:rsidP="00DC03D3">
      <w:pPr>
        <w:jc w:val="right"/>
        <w:rPr>
          <w:b/>
          <w:sz w:val="22"/>
          <w:szCs w:val="22"/>
        </w:rPr>
      </w:pPr>
      <w:r w:rsidRPr="00DC03D3">
        <w:rPr>
          <w:b/>
          <w:sz w:val="22"/>
          <w:szCs w:val="22"/>
        </w:rPr>
        <w:lastRenderedPageBreak/>
        <w:t>Primeiro-dia</w:t>
      </w:r>
    </w:p>
    <w:p w:rsidR="00DC03D3" w:rsidRPr="00DC03D3" w:rsidRDefault="00DC03D3" w:rsidP="00DC03D3">
      <w:pPr>
        <w:jc w:val="right"/>
        <w:rPr>
          <w:b/>
          <w:sz w:val="22"/>
          <w:szCs w:val="22"/>
        </w:rPr>
      </w:pPr>
      <w:r w:rsidRPr="00DC03D3">
        <w:rPr>
          <w:b/>
          <w:sz w:val="22"/>
          <w:szCs w:val="22"/>
        </w:rPr>
        <w:t>1</w:t>
      </w:r>
      <w:r w:rsidR="007F60FE">
        <w:rPr>
          <w:b/>
          <w:sz w:val="22"/>
          <w:szCs w:val="22"/>
        </w:rPr>
        <w:t>1</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sz w:val="22"/>
          <w:szCs w:val="22"/>
          <w:u w:val="single"/>
        </w:rPr>
      </w:pPr>
      <w:r w:rsidRPr="00DC03D3">
        <w:rPr>
          <w:b/>
          <w:sz w:val="22"/>
          <w:szCs w:val="22"/>
          <w:u w:val="single"/>
        </w:rPr>
        <w:t>AGEU - II</w:t>
      </w:r>
    </w:p>
    <w:p w:rsidR="00DC03D3" w:rsidRPr="00DC03D3" w:rsidRDefault="00DC03D3" w:rsidP="00DC03D3">
      <w:pPr>
        <w:jc w:val="both"/>
        <w:rPr>
          <w:sz w:val="22"/>
          <w:szCs w:val="22"/>
        </w:rPr>
      </w:pPr>
      <w:r w:rsidRPr="00DC03D3">
        <w:rPr>
          <w:b/>
          <w:sz w:val="22"/>
          <w:szCs w:val="22"/>
        </w:rPr>
        <w:t>3</w:t>
      </w:r>
      <w:r w:rsidRPr="00DC03D3">
        <w:rPr>
          <w:sz w:val="22"/>
          <w:szCs w:val="22"/>
        </w:rPr>
        <w:t xml:space="preserve"> – Como o profeta menciona a profecia do nascimento de Jesus? Ageu 2:23</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4</w:t>
      </w:r>
      <w:r w:rsidRPr="00DC03D3">
        <w:rPr>
          <w:sz w:val="22"/>
          <w:szCs w:val="22"/>
        </w:rPr>
        <w:t xml:space="preserve"> – </w:t>
      </w:r>
      <w:proofErr w:type="spellStart"/>
      <w:r w:rsidRPr="00DC03D3">
        <w:rPr>
          <w:sz w:val="22"/>
          <w:szCs w:val="22"/>
        </w:rPr>
        <w:t>Zorobabel</w:t>
      </w:r>
      <w:proofErr w:type="spellEnd"/>
      <w:r w:rsidRPr="00DC03D3">
        <w:rPr>
          <w:sz w:val="22"/>
          <w:szCs w:val="22"/>
        </w:rPr>
        <w:t xml:space="preserve"> é mencionado na genealogia de Jesus? Mateus 1:1-16</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rFonts w:ascii="Times New Roman" w:hAnsi="Times New Roman"/>
          <w:i/>
          <w:sz w:val="22"/>
          <w:szCs w:val="22"/>
        </w:rPr>
        <w:t xml:space="preserve">Outra referência á vinda do Messias finaliza com uma menção de </w:t>
      </w:r>
      <w:proofErr w:type="spellStart"/>
      <w:r w:rsidRPr="00DC03D3">
        <w:rPr>
          <w:rFonts w:ascii="Times New Roman" w:hAnsi="Times New Roman"/>
          <w:i/>
          <w:sz w:val="22"/>
          <w:szCs w:val="22"/>
        </w:rPr>
        <w:t>Zorobabel</w:t>
      </w:r>
      <w:proofErr w:type="spellEnd"/>
      <w:r w:rsidRPr="00DC03D3">
        <w:rPr>
          <w:rFonts w:ascii="Times New Roman" w:hAnsi="Times New Roman"/>
          <w:i/>
          <w:sz w:val="22"/>
          <w:szCs w:val="22"/>
        </w:rPr>
        <w:t xml:space="preserve">, que liga esse livro, perto do final do Antigo Testamento, ao primeiro do Novo Testamento: </w:t>
      </w:r>
      <w:proofErr w:type="spellStart"/>
      <w:r w:rsidRPr="00DC03D3">
        <w:rPr>
          <w:rFonts w:ascii="Times New Roman" w:hAnsi="Times New Roman"/>
          <w:i/>
          <w:sz w:val="22"/>
          <w:szCs w:val="22"/>
        </w:rPr>
        <w:t>Zorobabel</w:t>
      </w:r>
      <w:proofErr w:type="spellEnd"/>
      <w:r w:rsidRPr="00DC03D3">
        <w:rPr>
          <w:rFonts w:ascii="Times New Roman" w:hAnsi="Times New Roman"/>
          <w:i/>
          <w:sz w:val="22"/>
          <w:szCs w:val="22"/>
        </w:rPr>
        <w:t xml:space="preserve"> é uma pessoa listada nas genealogias de Jesus.</w:t>
      </w:r>
    </w:p>
    <w:p w:rsidR="00DC03D3" w:rsidRPr="00DC03D3" w:rsidRDefault="00DC03D3" w:rsidP="00DC03D3">
      <w:pPr>
        <w:jc w:val="right"/>
        <w:rPr>
          <w:b/>
          <w:sz w:val="22"/>
          <w:szCs w:val="22"/>
        </w:rPr>
      </w:pPr>
    </w:p>
    <w:p w:rsidR="00DC03D3" w:rsidRPr="00DC03D3" w:rsidRDefault="00DC03D3" w:rsidP="00DC03D3">
      <w:pPr>
        <w:jc w:val="right"/>
        <w:rPr>
          <w:b/>
          <w:sz w:val="22"/>
          <w:szCs w:val="22"/>
        </w:rPr>
      </w:pPr>
      <w:r w:rsidRPr="00DC03D3">
        <w:rPr>
          <w:b/>
          <w:sz w:val="22"/>
          <w:szCs w:val="22"/>
        </w:rPr>
        <w:t>segunda-feira</w:t>
      </w:r>
    </w:p>
    <w:p w:rsidR="00DC03D3" w:rsidRPr="00DC03D3" w:rsidRDefault="00DC03D3" w:rsidP="00DC03D3">
      <w:pPr>
        <w:jc w:val="right"/>
        <w:rPr>
          <w:b/>
          <w:sz w:val="22"/>
          <w:szCs w:val="22"/>
        </w:rPr>
      </w:pPr>
      <w:r w:rsidRPr="00DC03D3">
        <w:rPr>
          <w:b/>
          <w:sz w:val="22"/>
          <w:szCs w:val="22"/>
        </w:rPr>
        <w:t>1</w:t>
      </w:r>
      <w:r w:rsidR="007F60FE">
        <w:rPr>
          <w:b/>
          <w:sz w:val="22"/>
          <w:szCs w:val="22"/>
        </w:rPr>
        <w:t>2</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sz w:val="22"/>
          <w:szCs w:val="22"/>
          <w:u w:val="single"/>
        </w:rPr>
      </w:pPr>
      <w:r w:rsidRPr="00DC03D3">
        <w:rPr>
          <w:b/>
          <w:sz w:val="22"/>
          <w:szCs w:val="22"/>
          <w:u w:val="single"/>
        </w:rPr>
        <w:t>AGEU - III</w:t>
      </w:r>
    </w:p>
    <w:p w:rsidR="00DC03D3" w:rsidRPr="00DC03D3" w:rsidRDefault="00DC03D3" w:rsidP="00DC03D3">
      <w:pPr>
        <w:jc w:val="right"/>
        <w:rPr>
          <w:b/>
          <w:sz w:val="22"/>
          <w:szCs w:val="22"/>
        </w:rPr>
      </w:pPr>
    </w:p>
    <w:p w:rsidR="00DC03D3" w:rsidRPr="00DC03D3" w:rsidRDefault="00DC03D3" w:rsidP="00DC03D3">
      <w:pPr>
        <w:jc w:val="both"/>
        <w:rPr>
          <w:sz w:val="22"/>
          <w:szCs w:val="22"/>
        </w:rPr>
      </w:pPr>
      <w:r w:rsidRPr="00DC03D3">
        <w:rPr>
          <w:b/>
          <w:sz w:val="22"/>
          <w:szCs w:val="22"/>
        </w:rPr>
        <w:t>5</w:t>
      </w:r>
      <w:r w:rsidRPr="00DC03D3">
        <w:rPr>
          <w:sz w:val="22"/>
          <w:szCs w:val="22"/>
        </w:rPr>
        <w:t xml:space="preserve"> – O que é dito sobre a negligência e a edificação da casa de Deus? Ageu 1:1-11</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6</w:t>
      </w:r>
      <w:r w:rsidRPr="00DC03D3">
        <w:rPr>
          <w:sz w:val="22"/>
          <w:szCs w:val="22"/>
        </w:rPr>
        <w:t xml:space="preserve"> – O que Jesus diz sobre a destruição e reedificação da “casa” de Deus? João 2:13-22</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right"/>
        <w:rPr>
          <w:b/>
          <w:sz w:val="22"/>
          <w:szCs w:val="22"/>
        </w:rPr>
      </w:pPr>
      <w:r w:rsidRPr="00DC03D3">
        <w:rPr>
          <w:b/>
          <w:sz w:val="22"/>
          <w:szCs w:val="22"/>
        </w:rPr>
        <w:t>terça-feira</w:t>
      </w:r>
    </w:p>
    <w:p w:rsidR="00DC03D3" w:rsidRPr="00DC03D3" w:rsidRDefault="00DC03D3" w:rsidP="00DC03D3">
      <w:pPr>
        <w:jc w:val="right"/>
        <w:rPr>
          <w:b/>
          <w:sz w:val="22"/>
          <w:szCs w:val="22"/>
        </w:rPr>
      </w:pPr>
      <w:r w:rsidRPr="00DC03D3">
        <w:rPr>
          <w:b/>
          <w:sz w:val="22"/>
          <w:szCs w:val="22"/>
        </w:rPr>
        <w:t>1</w:t>
      </w:r>
      <w:r w:rsidR="007F60FE">
        <w:rPr>
          <w:b/>
          <w:sz w:val="22"/>
          <w:szCs w:val="22"/>
        </w:rPr>
        <w:t>3</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sz w:val="22"/>
          <w:szCs w:val="22"/>
          <w:u w:val="single"/>
        </w:rPr>
      </w:pPr>
      <w:r w:rsidRPr="00DC03D3">
        <w:rPr>
          <w:b/>
          <w:sz w:val="22"/>
          <w:szCs w:val="22"/>
          <w:u w:val="single"/>
        </w:rPr>
        <w:t>ZACARIAS</w:t>
      </w:r>
    </w:p>
    <w:p w:rsidR="002437F3" w:rsidRDefault="00DC03D3" w:rsidP="00DC03D3">
      <w:pPr>
        <w:jc w:val="both"/>
        <w:rPr>
          <w:rFonts w:cs="Arial"/>
          <w:sz w:val="22"/>
          <w:szCs w:val="22"/>
        </w:rPr>
      </w:pPr>
      <w:r w:rsidRPr="00DC03D3">
        <w:rPr>
          <w:rFonts w:cs="Arial"/>
          <w:sz w:val="22"/>
          <w:szCs w:val="22"/>
        </w:rPr>
        <w:t xml:space="preserve">O livro de Zacarias começa com a veemente palavra do Senhor para o povo se arrepender e se voltar novamente para seu Deus. O livro está repleto de referências de Zacarias à palavra do Senhor. O profeta não entrega sua própria mensagem, mas ele, fielmente, transmite a mensagem dada a ele por Deus. O povo é chamado para se arrepender de sua apatia e completar a tarefa que não foi terminada. Deus, então, assegura ao seu povo o seu amor e cuidado por eles, </w:t>
      </w:r>
    </w:p>
    <w:p w:rsidR="002437F3" w:rsidRDefault="005B7DC7" w:rsidP="005B7DC7">
      <w:pPr>
        <w:jc w:val="center"/>
        <w:rPr>
          <w:rFonts w:cs="Arial"/>
          <w:sz w:val="22"/>
          <w:szCs w:val="22"/>
        </w:rPr>
      </w:pPr>
      <w:r>
        <w:rPr>
          <w:rFonts w:cs="Arial"/>
          <w:sz w:val="22"/>
          <w:szCs w:val="22"/>
        </w:rPr>
        <w:t>67</w:t>
      </w:r>
    </w:p>
    <w:p w:rsidR="00DC03D3" w:rsidRPr="00DC03D3" w:rsidRDefault="00DC03D3" w:rsidP="00DC03D3">
      <w:pPr>
        <w:jc w:val="both"/>
        <w:rPr>
          <w:rFonts w:cs="Arial"/>
          <w:b/>
          <w:sz w:val="22"/>
          <w:szCs w:val="22"/>
        </w:rPr>
      </w:pPr>
      <w:r w:rsidRPr="00DC03D3">
        <w:rPr>
          <w:rFonts w:cs="Arial"/>
          <w:sz w:val="22"/>
          <w:szCs w:val="22"/>
        </w:rPr>
        <w:lastRenderedPageBreak/>
        <w:t xml:space="preserve">através de oito visões. A visão do homem e dos cavalos lembra ao povo o cuidado de Deus. A Visão dos quatros chifres e dos quatro ferreiros trazem à memória o julgamento de Deus. A Visão do homem com um cordel de medir, existe uma olhada apocalíptica na pacífica cidade de Deus. A visão grandiosa do castiçal todo revestido de ouro entre os vasos de azeite assegura a </w:t>
      </w:r>
      <w:proofErr w:type="spellStart"/>
      <w:r w:rsidRPr="00DC03D3">
        <w:rPr>
          <w:rFonts w:cs="Arial"/>
          <w:sz w:val="22"/>
          <w:szCs w:val="22"/>
        </w:rPr>
        <w:t>Zorobabel</w:t>
      </w:r>
      <w:proofErr w:type="spellEnd"/>
      <w:r w:rsidRPr="00DC03D3">
        <w:rPr>
          <w:rFonts w:cs="Arial"/>
          <w:sz w:val="22"/>
          <w:szCs w:val="22"/>
        </w:rPr>
        <w:t xml:space="preserve"> que os propósitos de Deus serão cumpridos somente pelo seu Espírito. A visão do rolo voante emite o pronunciamento de Deus contra o furto e contra o juramento falso. A visão da mulher num </w:t>
      </w:r>
      <w:proofErr w:type="spellStart"/>
      <w:r w:rsidRPr="00DC03D3">
        <w:rPr>
          <w:rFonts w:cs="Arial"/>
          <w:sz w:val="22"/>
          <w:szCs w:val="22"/>
        </w:rPr>
        <w:t>efa</w:t>
      </w:r>
      <w:proofErr w:type="spellEnd"/>
      <w:r w:rsidRPr="00DC03D3">
        <w:rPr>
          <w:rFonts w:cs="Arial"/>
          <w:sz w:val="22"/>
          <w:szCs w:val="22"/>
        </w:rPr>
        <w:t xml:space="preserve"> significa a santidade de Deus e a remoção do pecado. A visão dos quatro carros retrata o soberano controle de Deus sobre a Terra. As visões são seguidas por uma cena de coroação na qual Josué é coroado tanto como rei e como sacerdote. Isso é poderosamente um simbolismo da vinda do Messias. Nos capítulos 7-9, Deus usa a ocasião de uma questão sobre o jejum para reforçar sua ordem para justiça e juízo, para substituir as formalidades religiosas. Os capítulos 9-14 contêm muita escatologia. (Estudos das últimas coisas)</w:t>
      </w:r>
    </w:p>
    <w:p w:rsidR="00DC03D3" w:rsidRPr="00DC03D3" w:rsidRDefault="00DC03D3" w:rsidP="00DC03D3">
      <w:pPr>
        <w:jc w:val="both"/>
        <w:rPr>
          <w:b/>
          <w:sz w:val="22"/>
          <w:szCs w:val="22"/>
        </w:rPr>
      </w:pPr>
    </w:p>
    <w:p w:rsidR="00DC03D3" w:rsidRPr="00DC03D3" w:rsidRDefault="00DC03D3" w:rsidP="00DC03D3">
      <w:pPr>
        <w:jc w:val="center"/>
        <w:rPr>
          <w:b/>
          <w:sz w:val="22"/>
          <w:szCs w:val="22"/>
          <w:u w:val="single"/>
        </w:rPr>
      </w:pPr>
      <w:r w:rsidRPr="00DC03D3">
        <w:rPr>
          <w:b/>
          <w:sz w:val="22"/>
          <w:szCs w:val="22"/>
          <w:u w:val="single"/>
        </w:rPr>
        <w:t>ZACARIAS - I</w:t>
      </w:r>
    </w:p>
    <w:p w:rsidR="00DC03D3" w:rsidRPr="00DC03D3" w:rsidRDefault="00DC03D3" w:rsidP="00DC03D3">
      <w:pPr>
        <w:jc w:val="both"/>
        <w:rPr>
          <w:b/>
          <w:sz w:val="22"/>
          <w:szCs w:val="22"/>
        </w:rPr>
      </w:pPr>
    </w:p>
    <w:p w:rsidR="00DC03D3" w:rsidRPr="00DC03D3" w:rsidRDefault="00DC03D3" w:rsidP="00DC03D3">
      <w:pPr>
        <w:jc w:val="both"/>
        <w:rPr>
          <w:sz w:val="22"/>
          <w:szCs w:val="22"/>
        </w:rPr>
      </w:pPr>
      <w:r w:rsidRPr="00DC03D3">
        <w:rPr>
          <w:b/>
          <w:sz w:val="22"/>
          <w:szCs w:val="22"/>
        </w:rPr>
        <w:t>7</w:t>
      </w:r>
      <w:r w:rsidRPr="00DC03D3">
        <w:rPr>
          <w:sz w:val="22"/>
          <w:szCs w:val="22"/>
        </w:rPr>
        <w:t xml:space="preserve"> – Foi profetizado que Jesus viria? Zacarias 3:8; 6:12</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 Neste episódio, o que Jesus diz dele mesmo? João 4:25 e 26</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both"/>
        <w:rPr>
          <w:b/>
          <w:sz w:val="22"/>
          <w:szCs w:val="22"/>
        </w:rPr>
      </w:pPr>
      <w:r w:rsidRPr="00DC03D3">
        <w:rPr>
          <w:rFonts w:ascii="Times New Roman" w:hAnsi="Times New Roman"/>
          <w:i/>
          <w:sz w:val="22"/>
          <w:szCs w:val="22"/>
        </w:rPr>
        <w:t>Zacarias é, às vezes, referido como o mais messiânico de toso os livros do Antigo Testamento. Os capítulos 9-14 sãos as seções mais citadas dos profetas nas narrativas dos Evangelhos. No apocalipse, Zacarias é citado mais do que qualquer profeta, exceto Ezequiel. Ele profetizou que o Messias virá como o Servo do Senhor, o Renovo, como o homem cujo nome é Renovo.</w:t>
      </w:r>
    </w:p>
    <w:p w:rsidR="00DC03D3" w:rsidRPr="00DC03D3" w:rsidRDefault="00DC03D3" w:rsidP="00DC03D3">
      <w:pPr>
        <w:jc w:val="both"/>
        <w:rPr>
          <w:sz w:val="22"/>
          <w:szCs w:val="22"/>
        </w:rPr>
      </w:pP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1</w:t>
      </w:r>
      <w:r w:rsidR="007F60FE">
        <w:rPr>
          <w:b/>
          <w:sz w:val="22"/>
          <w:szCs w:val="22"/>
        </w:rPr>
        <w:t>4</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sz w:val="22"/>
          <w:szCs w:val="22"/>
          <w:u w:val="single"/>
        </w:rPr>
      </w:pPr>
      <w:r w:rsidRPr="00DC03D3">
        <w:rPr>
          <w:b/>
          <w:sz w:val="22"/>
          <w:szCs w:val="22"/>
          <w:u w:val="single"/>
        </w:rPr>
        <w:t>ZACARIAS - II</w:t>
      </w:r>
    </w:p>
    <w:p w:rsidR="00DC03D3" w:rsidRPr="00DC03D3" w:rsidRDefault="00DC03D3" w:rsidP="00DC03D3">
      <w:pPr>
        <w:jc w:val="both"/>
        <w:rPr>
          <w:sz w:val="22"/>
          <w:szCs w:val="22"/>
        </w:rPr>
      </w:pPr>
      <w:r w:rsidRPr="00DC03D3">
        <w:rPr>
          <w:b/>
          <w:sz w:val="22"/>
          <w:szCs w:val="22"/>
        </w:rPr>
        <w:t>9</w:t>
      </w:r>
      <w:r w:rsidRPr="00DC03D3">
        <w:rPr>
          <w:sz w:val="22"/>
          <w:szCs w:val="22"/>
        </w:rPr>
        <w:t xml:space="preserve"> – Foi profetizado Seu reinado e Seu sacerdócio? Zacarias 6:13</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9E1713" w:rsidRPr="009E1713" w:rsidRDefault="009E1713" w:rsidP="009E1713">
      <w:pPr>
        <w:jc w:val="center"/>
        <w:rPr>
          <w:sz w:val="22"/>
          <w:szCs w:val="22"/>
        </w:rPr>
      </w:pPr>
      <w:r w:rsidRPr="009E1713">
        <w:rPr>
          <w:sz w:val="22"/>
          <w:szCs w:val="22"/>
        </w:rPr>
        <w:t>68</w:t>
      </w:r>
    </w:p>
    <w:p w:rsidR="00DC03D3" w:rsidRPr="00DC03D3" w:rsidRDefault="00DC03D3" w:rsidP="00DC03D3">
      <w:pPr>
        <w:jc w:val="both"/>
        <w:rPr>
          <w:sz w:val="22"/>
          <w:szCs w:val="22"/>
        </w:rPr>
      </w:pPr>
      <w:r w:rsidRPr="00DC03D3">
        <w:rPr>
          <w:b/>
          <w:sz w:val="22"/>
          <w:szCs w:val="22"/>
        </w:rPr>
        <w:lastRenderedPageBreak/>
        <w:t>10</w:t>
      </w:r>
      <w:r w:rsidRPr="00DC03D3">
        <w:rPr>
          <w:sz w:val="22"/>
          <w:szCs w:val="22"/>
        </w:rPr>
        <w:t xml:space="preserve"> – Leia o capítulo 7 de Hebreus e verifique se a profecia se cumpriu. </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1</w:t>
      </w:r>
      <w:r w:rsidR="007F60FE">
        <w:rPr>
          <w:b/>
          <w:sz w:val="22"/>
          <w:szCs w:val="22"/>
        </w:rPr>
        <w:t>5</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sz w:val="22"/>
          <w:szCs w:val="22"/>
          <w:u w:val="single"/>
        </w:rPr>
      </w:pPr>
      <w:r w:rsidRPr="00DC03D3">
        <w:rPr>
          <w:b/>
          <w:sz w:val="22"/>
          <w:szCs w:val="22"/>
          <w:u w:val="single"/>
        </w:rPr>
        <w:t>ZACARIAS - III</w:t>
      </w:r>
    </w:p>
    <w:p w:rsidR="00DC03D3" w:rsidRPr="00DC03D3" w:rsidRDefault="00DC03D3" w:rsidP="00DC03D3">
      <w:pPr>
        <w:jc w:val="both"/>
        <w:rPr>
          <w:b/>
          <w:sz w:val="22"/>
          <w:szCs w:val="22"/>
        </w:rPr>
      </w:pPr>
    </w:p>
    <w:p w:rsidR="00DC03D3" w:rsidRPr="00DC03D3" w:rsidRDefault="00DC03D3" w:rsidP="00DC03D3">
      <w:pPr>
        <w:jc w:val="both"/>
        <w:rPr>
          <w:sz w:val="22"/>
          <w:szCs w:val="22"/>
        </w:rPr>
      </w:pPr>
      <w:r w:rsidRPr="00DC03D3">
        <w:rPr>
          <w:b/>
          <w:sz w:val="22"/>
          <w:szCs w:val="22"/>
        </w:rPr>
        <w:t>11</w:t>
      </w:r>
      <w:r w:rsidRPr="00DC03D3">
        <w:rPr>
          <w:sz w:val="22"/>
          <w:szCs w:val="22"/>
        </w:rPr>
        <w:t xml:space="preserve"> – Como é descrita a entrada triunfante de Jesus em Jerusalém? Zacarias 9:9</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spacing w:before="100" w:beforeAutospacing="1" w:after="100" w:afterAutospacing="1"/>
        <w:jc w:val="both"/>
        <w:rPr>
          <w:sz w:val="22"/>
          <w:szCs w:val="22"/>
        </w:rPr>
      </w:pPr>
      <w:r w:rsidRPr="00DC03D3">
        <w:rPr>
          <w:b/>
          <w:sz w:val="22"/>
          <w:szCs w:val="22"/>
        </w:rPr>
        <w:t>12</w:t>
      </w:r>
      <w:r w:rsidRPr="00DC03D3">
        <w:rPr>
          <w:sz w:val="22"/>
          <w:szCs w:val="22"/>
        </w:rPr>
        <w:t xml:space="preserve"> – E isto aconteceu? Mateus 21:1-11; Marcos 11:1-11</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DC03D3" w:rsidP="00DC03D3">
      <w:pPr>
        <w:jc w:val="right"/>
        <w:rPr>
          <w:b/>
          <w:sz w:val="22"/>
          <w:szCs w:val="22"/>
        </w:rPr>
      </w:pPr>
      <w:r w:rsidRPr="00DC03D3">
        <w:rPr>
          <w:b/>
          <w:sz w:val="22"/>
          <w:szCs w:val="22"/>
        </w:rPr>
        <w:t>1</w:t>
      </w:r>
      <w:r w:rsidR="007F60FE">
        <w:rPr>
          <w:b/>
          <w:sz w:val="22"/>
          <w:szCs w:val="22"/>
        </w:rPr>
        <w:t>6</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sz w:val="22"/>
          <w:szCs w:val="22"/>
          <w:u w:val="single"/>
        </w:rPr>
      </w:pPr>
      <w:r w:rsidRPr="00DC03D3">
        <w:rPr>
          <w:b/>
          <w:sz w:val="22"/>
          <w:szCs w:val="22"/>
          <w:u w:val="single"/>
        </w:rPr>
        <w:t>ZACARIAS - IV</w:t>
      </w:r>
    </w:p>
    <w:p w:rsidR="00DC03D3" w:rsidRPr="00DC03D3" w:rsidRDefault="00DC03D3" w:rsidP="00DC03D3">
      <w:pPr>
        <w:jc w:val="both"/>
        <w:rPr>
          <w:b/>
          <w:sz w:val="22"/>
          <w:szCs w:val="22"/>
        </w:rPr>
      </w:pPr>
      <w:r w:rsidRPr="00DC03D3">
        <w:rPr>
          <w:b/>
          <w:sz w:val="22"/>
          <w:szCs w:val="22"/>
        </w:rPr>
        <w:t>13</w:t>
      </w:r>
      <w:r w:rsidRPr="00DC03D3">
        <w:rPr>
          <w:sz w:val="22"/>
          <w:szCs w:val="22"/>
        </w:rPr>
        <w:t xml:space="preserve"> – Como o profeta menciona a maneira de Deus cuidar do Seu povo? Zacarias 11:4-11</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DC03D3" w:rsidRDefault="00DC03D3" w:rsidP="002437F3">
      <w:pPr>
        <w:spacing w:before="100" w:beforeAutospacing="1" w:after="100" w:afterAutospacing="1"/>
        <w:jc w:val="both"/>
        <w:rPr>
          <w:sz w:val="22"/>
          <w:szCs w:val="22"/>
        </w:rPr>
      </w:pPr>
      <w:r w:rsidRPr="00DC03D3">
        <w:rPr>
          <w:b/>
          <w:sz w:val="22"/>
          <w:szCs w:val="22"/>
        </w:rPr>
        <w:t>14</w:t>
      </w:r>
      <w:r w:rsidRPr="00DC03D3">
        <w:rPr>
          <w:sz w:val="22"/>
          <w:szCs w:val="22"/>
        </w:rPr>
        <w:t xml:space="preserve"> – Como Paulo descreve Jesus nesta passagem? Hebreus 13:20</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2437F3" w:rsidRDefault="002437F3" w:rsidP="002437F3">
      <w:pPr>
        <w:jc w:val="both"/>
        <w:rPr>
          <w:sz w:val="22"/>
          <w:szCs w:val="22"/>
        </w:rPr>
      </w:pPr>
      <w:r>
        <w:rPr>
          <w:sz w:val="22"/>
          <w:szCs w:val="22"/>
        </w:rPr>
        <w:t>---------------------------------------------------------------------------------------------</w:t>
      </w:r>
    </w:p>
    <w:p w:rsidR="000D0E50" w:rsidRDefault="000D0E50" w:rsidP="00DC03D3">
      <w:pPr>
        <w:rPr>
          <w:b/>
          <w:sz w:val="22"/>
          <w:szCs w:val="22"/>
        </w:rPr>
      </w:pPr>
    </w:p>
    <w:p w:rsidR="000D0E50" w:rsidRDefault="000D0E50" w:rsidP="00DC03D3">
      <w:pPr>
        <w:rPr>
          <w:b/>
          <w:sz w:val="22"/>
          <w:szCs w:val="22"/>
        </w:rPr>
      </w:pPr>
    </w:p>
    <w:p w:rsidR="000D0E50" w:rsidRDefault="000D0E50" w:rsidP="00DC03D3">
      <w:pPr>
        <w:rPr>
          <w:b/>
          <w:sz w:val="22"/>
          <w:szCs w:val="22"/>
        </w:rPr>
      </w:pPr>
    </w:p>
    <w:p w:rsidR="000D0E50" w:rsidRDefault="000D0E50" w:rsidP="00DC03D3">
      <w:pPr>
        <w:rPr>
          <w:b/>
          <w:sz w:val="22"/>
          <w:szCs w:val="22"/>
        </w:rPr>
      </w:pPr>
    </w:p>
    <w:p w:rsidR="000D0E50" w:rsidRDefault="000D0E50" w:rsidP="00DC03D3">
      <w:pPr>
        <w:rPr>
          <w:b/>
          <w:sz w:val="22"/>
          <w:szCs w:val="22"/>
        </w:rPr>
      </w:pPr>
    </w:p>
    <w:p w:rsidR="000D0E50" w:rsidRDefault="000D0E50" w:rsidP="00DC03D3">
      <w:pPr>
        <w:rPr>
          <w:b/>
          <w:sz w:val="22"/>
          <w:szCs w:val="22"/>
        </w:rPr>
      </w:pPr>
    </w:p>
    <w:p w:rsidR="000D0E50" w:rsidRPr="009E1713" w:rsidRDefault="009E1713" w:rsidP="009E1713">
      <w:pPr>
        <w:jc w:val="center"/>
        <w:rPr>
          <w:sz w:val="22"/>
          <w:szCs w:val="22"/>
        </w:rPr>
      </w:pPr>
      <w:r w:rsidRPr="009E1713">
        <w:rPr>
          <w:sz w:val="22"/>
          <w:szCs w:val="22"/>
        </w:rPr>
        <w:t>69</w:t>
      </w:r>
    </w:p>
    <w:p w:rsidR="00DC03D3" w:rsidRPr="00DC03D3" w:rsidRDefault="00DC03D3" w:rsidP="00DC03D3">
      <w:pPr>
        <w:rPr>
          <w:b/>
          <w:sz w:val="22"/>
          <w:szCs w:val="22"/>
        </w:rPr>
      </w:pPr>
      <w:r w:rsidRPr="00DC03D3">
        <w:rPr>
          <w:b/>
          <w:sz w:val="22"/>
          <w:szCs w:val="22"/>
        </w:rPr>
        <w:lastRenderedPageBreak/>
        <w:t>Hinos sugeridos:</w:t>
      </w:r>
    </w:p>
    <w:p w:rsidR="00DC03D3" w:rsidRPr="00DC03D3" w:rsidRDefault="00DC03D3" w:rsidP="00DC03D3">
      <w:pPr>
        <w:rPr>
          <w:b/>
          <w:sz w:val="22"/>
          <w:szCs w:val="22"/>
        </w:rPr>
      </w:pPr>
      <w:r w:rsidRPr="00DC03D3">
        <w:rPr>
          <w:b/>
          <w:sz w:val="22"/>
          <w:szCs w:val="22"/>
        </w:rPr>
        <w:t>Inicial – 87</w:t>
      </w:r>
    </w:p>
    <w:p w:rsidR="00DC03D3" w:rsidRPr="00DC03D3" w:rsidRDefault="00DC03D3" w:rsidP="00DC03D3">
      <w:pPr>
        <w:rPr>
          <w:b/>
          <w:sz w:val="22"/>
          <w:szCs w:val="22"/>
        </w:rPr>
      </w:pPr>
      <w:r w:rsidRPr="00DC03D3">
        <w:rPr>
          <w:b/>
          <w:sz w:val="22"/>
          <w:szCs w:val="22"/>
        </w:rPr>
        <w:t>Final – 88</w:t>
      </w:r>
    </w:p>
    <w:p w:rsidR="002437F3" w:rsidRPr="00DC03D3" w:rsidRDefault="002437F3" w:rsidP="002437F3">
      <w:pPr>
        <w:jc w:val="center"/>
        <w:rPr>
          <w:b/>
          <w:sz w:val="22"/>
          <w:szCs w:val="22"/>
        </w:rPr>
      </w:pPr>
      <w:r w:rsidRPr="00DC03D3">
        <w:rPr>
          <w:b/>
          <w:sz w:val="22"/>
          <w:szCs w:val="22"/>
        </w:rPr>
        <w:t xml:space="preserve">Lição 13                                                                                                       </w:t>
      </w:r>
      <w:r w:rsidR="007F60FE">
        <w:rPr>
          <w:b/>
          <w:sz w:val="22"/>
          <w:szCs w:val="22"/>
        </w:rPr>
        <w:t>24</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i/>
          <w:sz w:val="22"/>
          <w:szCs w:val="22"/>
        </w:rPr>
      </w:pPr>
      <w:r w:rsidRPr="00DC03D3">
        <w:rPr>
          <w:b/>
          <w:i/>
          <w:sz w:val="22"/>
          <w:szCs w:val="22"/>
        </w:rPr>
        <w:t>JESUS NOS LIVROS DE ZACARIAS-II E MALAQUIAS</w:t>
      </w:r>
    </w:p>
    <w:p w:rsidR="00BA3164" w:rsidRPr="000C08F4" w:rsidRDefault="00BA3164" w:rsidP="00BA3164">
      <w:pPr>
        <w:jc w:val="center"/>
        <w:rPr>
          <w:sz w:val="22"/>
          <w:szCs w:val="22"/>
        </w:rPr>
      </w:pPr>
      <w:r w:rsidRPr="000C08F4">
        <w:rPr>
          <w:rFonts w:cs="Arial"/>
          <w:b/>
          <w:bCs/>
          <w:sz w:val="22"/>
          <w:szCs w:val="22"/>
          <w:bdr w:val="thinThickSmallGap" w:sz="24" w:space="0" w:color="auto"/>
        </w:rPr>
        <w:t>SANTO SÁBADO</w:t>
      </w:r>
    </w:p>
    <w:p w:rsidR="00DC03D3" w:rsidRPr="00DC03D3" w:rsidRDefault="00DC03D3" w:rsidP="009E1713">
      <w:pPr>
        <w:ind w:firstLine="1080"/>
        <w:jc w:val="center"/>
        <w:rPr>
          <w:b/>
          <w:sz w:val="22"/>
          <w:szCs w:val="22"/>
          <w:u w:val="single"/>
        </w:rPr>
      </w:pPr>
      <w:r w:rsidRPr="00DC03D3">
        <w:rPr>
          <w:b/>
          <w:sz w:val="22"/>
          <w:szCs w:val="22"/>
          <w:u w:val="single"/>
        </w:rPr>
        <w:t>ZACARIAS - I</w:t>
      </w:r>
    </w:p>
    <w:p w:rsidR="00DC03D3" w:rsidRPr="00DC03D3" w:rsidRDefault="00DC03D3" w:rsidP="00DC03D3">
      <w:pPr>
        <w:rPr>
          <w:b/>
          <w:sz w:val="22"/>
          <w:szCs w:val="22"/>
        </w:rPr>
      </w:pPr>
    </w:p>
    <w:p w:rsidR="00DC03D3" w:rsidRPr="00DC03D3" w:rsidRDefault="00DC03D3" w:rsidP="00DC03D3">
      <w:pPr>
        <w:jc w:val="both"/>
        <w:rPr>
          <w:sz w:val="22"/>
          <w:szCs w:val="22"/>
        </w:rPr>
      </w:pPr>
      <w:r w:rsidRPr="00DC03D3">
        <w:rPr>
          <w:b/>
          <w:sz w:val="22"/>
          <w:szCs w:val="22"/>
        </w:rPr>
        <w:t>1</w:t>
      </w:r>
      <w:r w:rsidRPr="00DC03D3">
        <w:rPr>
          <w:sz w:val="22"/>
          <w:szCs w:val="22"/>
        </w:rPr>
        <w:t xml:space="preserve"> – Que impressionante momento da vida de Jesus é profetizado aqui? Zacarias 11:12 e 13</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both"/>
        <w:rPr>
          <w:rFonts w:ascii="Verdana" w:hAnsi="Verdana"/>
          <w:sz w:val="22"/>
          <w:szCs w:val="22"/>
        </w:rPr>
      </w:pPr>
    </w:p>
    <w:p w:rsidR="00DC03D3" w:rsidRPr="00DC03D3" w:rsidRDefault="00DC03D3" w:rsidP="00DC03D3">
      <w:pPr>
        <w:jc w:val="both"/>
        <w:rPr>
          <w:sz w:val="22"/>
          <w:szCs w:val="22"/>
        </w:rPr>
      </w:pPr>
      <w:r w:rsidRPr="00DC03D3">
        <w:rPr>
          <w:b/>
          <w:sz w:val="22"/>
          <w:szCs w:val="22"/>
        </w:rPr>
        <w:t>2</w:t>
      </w:r>
      <w:r w:rsidRPr="00DC03D3">
        <w:rPr>
          <w:sz w:val="22"/>
          <w:szCs w:val="22"/>
        </w:rPr>
        <w:t xml:space="preserve"> – Esta profecia foi realizada? Mateus 26:15; 27:3</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right"/>
        <w:rPr>
          <w:b/>
          <w:sz w:val="22"/>
          <w:szCs w:val="22"/>
        </w:rPr>
      </w:pPr>
      <w:r w:rsidRPr="00DC03D3">
        <w:rPr>
          <w:b/>
          <w:sz w:val="22"/>
          <w:szCs w:val="22"/>
        </w:rPr>
        <w:t>Primeiro-dia</w:t>
      </w:r>
    </w:p>
    <w:p w:rsidR="00DC03D3" w:rsidRPr="00DC03D3" w:rsidRDefault="00DC03D3" w:rsidP="00DC03D3">
      <w:pPr>
        <w:jc w:val="right"/>
        <w:rPr>
          <w:sz w:val="22"/>
          <w:szCs w:val="22"/>
        </w:rPr>
      </w:pPr>
      <w:r w:rsidRPr="00DC03D3">
        <w:rPr>
          <w:b/>
          <w:sz w:val="22"/>
          <w:szCs w:val="22"/>
        </w:rPr>
        <w:t>1</w:t>
      </w:r>
      <w:r w:rsidR="007F60FE">
        <w:rPr>
          <w:b/>
          <w:sz w:val="22"/>
          <w:szCs w:val="22"/>
        </w:rPr>
        <w:t>8</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ind w:firstLine="1080"/>
        <w:jc w:val="center"/>
        <w:rPr>
          <w:b/>
          <w:sz w:val="22"/>
          <w:szCs w:val="22"/>
          <w:u w:val="single"/>
        </w:rPr>
      </w:pPr>
      <w:r w:rsidRPr="00DC03D3">
        <w:rPr>
          <w:b/>
          <w:sz w:val="22"/>
          <w:szCs w:val="22"/>
          <w:u w:val="single"/>
        </w:rPr>
        <w:t>ZACARIAS - II</w:t>
      </w:r>
    </w:p>
    <w:p w:rsidR="00DC03D3" w:rsidRPr="00DC03D3" w:rsidRDefault="00DC03D3" w:rsidP="00DC03D3">
      <w:pPr>
        <w:rPr>
          <w:sz w:val="22"/>
          <w:szCs w:val="22"/>
        </w:rPr>
      </w:pPr>
      <w:r w:rsidRPr="00DC03D3">
        <w:rPr>
          <w:b/>
          <w:sz w:val="22"/>
          <w:szCs w:val="22"/>
        </w:rPr>
        <w:t>3</w:t>
      </w:r>
      <w:r w:rsidRPr="00DC03D3">
        <w:rPr>
          <w:sz w:val="22"/>
          <w:szCs w:val="22"/>
        </w:rPr>
        <w:t xml:space="preserve"> – Como o profeta, usado por Deus retrata a crucifixão de Jesus? Zacarias 12:10</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rPr>
          <w:sz w:val="22"/>
          <w:szCs w:val="22"/>
        </w:rPr>
      </w:pPr>
      <w:r w:rsidRPr="00DC03D3">
        <w:rPr>
          <w:b/>
          <w:sz w:val="22"/>
          <w:szCs w:val="22"/>
        </w:rPr>
        <w:t>4</w:t>
      </w:r>
      <w:r w:rsidRPr="00DC03D3">
        <w:rPr>
          <w:sz w:val="22"/>
          <w:szCs w:val="22"/>
        </w:rPr>
        <w:t xml:space="preserve"> – E isto aconteceu? João 19:31-37</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Segunda-feira</w:t>
      </w:r>
      <w:proofErr w:type="spellEnd"/>
    </w:p>
    <w:p w:rsidR="00DC03D3" w:rsidRPr="00DC03D3" w:rsidRDefault="007F60FE" w:rsidP="00DC03D3">
      <w:pPr>
        <w:jc w:val="right"/>
        <w:rPr>
          <w:b/>
          <w:sz w:val="22"/>
          <w:szCs w:val="22"/>
        </w:rPr>
      </w:pPr>
      <w:r>
        <w:rPr>
          <w:b/>
          <w:sz w:val="22"/>
          <w:szCs w:val="22"/>
        </w:rPr>
        <w:t>19</w:t>
      </w:r>
      <w:r w:rsidR="00DC03D3" w:rsidRPr="00DC03D3">
        <w:rPr>
          <w:b/>
          <w:sz w:val="22"/>
          <w:szCs w:val="22"/>
        </w:rPr>
        <w:t xml:space="preserve"> de </w:t>
      </w:r>
      <w:r>
        <w:rPr>
          <w:b/>
          <w:sz w:val="22"/>
          <w:szCs w:val="22"/>
        </w:rPr>
        <w:t>Setembro</w:t>
      </w:r>
      <w:r w:rsidR="00DC03D3" w:rsidRPr="00DC03D3">
        <w:rPr>
          <w:b/>
          <w:sz w:val="22"/>
          <w:szCs w:val="22"/>
        </w:rPr>
        <w:t xml:space="preserve"> de 201</w:t>
      </w:r>
      <w:r>
        <w:rPr>
          <w:b/>
          <w:sz w:val="22"/>
          <w:szCs w:val="22"/>
        </w:rPr>
        <w:t>6</w:t>
      </w:r>
    </w:p>
    <w:p w:rsidR="00DC03D3" w:rsidRPr="00DC03D3" w:rsidRDefault="00DC03D3" w:rsidP="00DC03D3">
      <w:pPr>
        <w:ind w:firstLine="1080"/>
        <w:jc w:val="center"/>
        <w:rPr>
          <w:b/>
          <w:sz w:val="22"/>
          <w:szCs w:val="22"/>
          <w:u w:val="single"/>
        </w:rPr>
      </w:pPr>
      <w:r w:rsidRPr="00DC03D3">
        <w:rPr>
          <w:b/>
          <w:sz w:val="22"/>
          <w:szCs w:val="22"/>
          <w:u w:val="single"/>
        </w:rPr>
        <w:t>ZACARIAS - III</w:t>
      </w:r>
    </w:p>
    <w:p w:rsidR="00DC03D3" w:rsidRPr="00DC03D3" w:rsidRDefault="00DC03D3" w:rsidP="00DC03D3">
      <w:pPr>
        <w:jc w:val="both"/>
        <w:rPr>
          <w:sz w:val="22"/>
          <w:szCs w:val="22"/>
        </w:rPr>
      </w:pPr>
    </w:p>
    <w:p w:rsidR="00DC03D3" w:rsidRPr="00DC03D3" w:rsidRDefault="00DC03D3" w:rsidP="00DC03D3">
      <w:pPr>
        <w:jc w:val="both"/>
        <w:rPr>
          <w:sz w:val="22"/>
          <w:szCs w:val="22"/>
        </w:rPr>
      </w:pPr>
      <w:r w:rsidRPr="00DC03D3">
        <w:rPr>
          <w:b/>
          <w:sz w:val="22"/>
          <w:szCs w:val="22"/>
        </w:rPr>
        <w:t>5</w:t>
      </w:r>
      <w:r w:rsidRPr="00DC03D3">
        <w:rPr>
          <w:sz w:val="22"/>
          <w:szCs w:val="22"/>
        </w:rPr>
        <w:t xml:space="preserve"> – O que é dito dos sofrimentos de Jesus? Zacarias 13:7</w:t>
      </w:r>
      <w:r w:rsidRPr="00DC03D3">
        <w:rPr>
          <w:bCs/>
          <w:sz w:val="22"/>
          <w:szCs w:val="22"/>
        </w:rPr>
        <w:t xml:space="preserve"> </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9E1713" w:rsidP="009E1713">
      <w:pPr>
        <w:jc w:val="center"/>
        <w:rPr>
          <w:sz w:val="22"/>
          <w:szCs w:val="22"/>
        </w:rPr>
      </w:pPr>
      <w:r>
        <w:rPr>
          <w:sz w:val="22"/>
          <w:szCs w:val="22"/>
        </w:rPr>
        <w:t>70</w:t>
      </w:r>
    </w:p>
    <w:p w:rsidR="00DC03D3" w:rsidRPr="00DC03D3" w:rsidRDefault="00DC03D3" w:rsidP="00DC03D3">
      <w:pPr>
        <w:jc w:val="both"/>
        <w:rPr>
          <w:sz w:val="22"/>
          <w:szCs w:val="22"/>
        </w:rPr>
      </w:pPr>
      <w:r w:rsidRPr="00DC03D3">
        <w:rPr>
          <w:b/>
          <w:sz w:val="22"/>
          <w:szCs w:val="22"/>
        </w:rPr>
        <w:lastRenderedPageBreak/>
        <w:t>6</w:t>
      </w:r>
      <w:r w:rsidRPr="00DC03D3">
        <w:rPr>
          <w:sz w:val="22"/>
          <w:szCs w:val="22"/>
        </w:rPr>
        <w:t xml:space="preserve"> – O que estes versos mencionam a respeito de Jesus? </w:t>
      </w:r>
      <w:proofErr w:type="spellStart"/>
      <w:r w:rsidRPr="00DC03D3">
        <w:rPr>
          <w:sz w:val="22"/>
          <w:szCs w:val="22"/>
        </w:rPr>
        <w:t>Mat</w:t>
      </w:r>
      <w:proofErr w:type="spellEnd"/>
      <w:r w:rsidRPr="00DC03D3">
        <w:rPr>
          <w:sz w:val="22"/>
          <w:szCs w:val="22"/>
        </w:rPr>
        <w:t xml:space="preserve"> 16:21; Atos 17:3; </w:t>
      </w:r>
      <w:proofErr w:type="spellStart"/>
      <w:r w:rsidRPr="00DC03D3">
        <w:rPr>
          <w:sz w:val="22"/>
          <w:szCs w:val="22"/>
        </w:rPr>
        <w:t>Heb</w:t>
      </w:r>
      <w:proofErr w:type="spellEnd"/>
      <w:r w:rsidRPr="00DC03D3">
        <w:rPr>
          <w:sz w:val="22"/>
          <w:szCs w:val="22"/>
        </w:rPr>
        <w:t xml:space="preserve"> 2:9</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Terça-feira</w:t>
      </w:r>
      <w:proofErr w:type="spellEnd"/>
    </w:p>
    <w:p w:rsidR="00DC03D3" w:rsidRPr="00DC03D3" w:rsidRDefault="00DC03D3" w:rsidP="00DC03D3">
      <w:pPr>
        <w:jc w:val="right"/>
        <w:rPr>
          <w:b/>
          <w:sz w:val="22"/>
          <w:szCs w:val="22"/>
        </w:rPr>
      </w:pPr>
      <w:r w:rsidRPr="00DC03D3">
        <w:rPr>
          <w:b/>
          <w:sz w:val="22"/>
          <w:szCs w:val="22"/>
        </w:rPr>
        <w:t>2</w:t>
      </w:r>
      <w:r w:rsidR="007F60FE">
        <w:rPr>
          <w:b/>
          <w:sz w:val="22"/>
          <w:szCs w:val="22"/>
        </w:rPr>
        <w:t>0</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ind w:firstLine="1080"/>
        <w:jc w:val="center"/>
        <w:rPr>
          <w:b/>
          <w:sz w:val="22"/>
          <w:szCs w:val="22"/>
          <w:u w:val="single"/>
        </w:rPr>
      </w:pPr>
      <w:r w:rsidRPr="00DC03D3">
        <w:rPr>
          <w:b/>
          <w:sz w:val="22"/>
          <w:szCs w:val="22"/>
          <w:u w:val="single"/>
        </w:rPr>
        <w:t>ZACARIAS - IV</w:t>
      </w:r>
    </w:p>
    <w:p w:rsidR="00DC03D3" w:rsidRPr="00DC03D3" w:rsidRDefault="00DC03D3" w:rsidP="00DC03D3">
      <w:pPr>
        <w:jc w:val="both"/>
        <w:rPr>
          <w:sz w:val="22"/>
          <w:szCs w:val="22"/>
        </w:rPr>
      </w:pPr>
      <w:r w:rsidRPr="00DC03D3">
        <w:rPr>
          <w:b/>
          <w:sz w:val="22"/>
          <w:szCs w:val="22"/>
        </w:rPr>
        <w:t>7</w:t>
      </w:r>
      <w:r w:rsidRPr="00DC03D3">
        <w:rPr>
          <w:sz w:val="22"/>
          <w:szCs w:val="22"/>
        </w:rPr>
        <w:t xml:space="preserve"> – O que Zacarias menciona a respeito da volta de Jesus? Zacarias 14:4</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8</w:t>
      </w:r>
      <w:r w:rsidRPr="00DC03D3">
        <w:rPr>
          <w:sz w:val="22"/>
          <w:szCs w:val="22"/>
        </w:rPr>
        <w:t xml:space="preserve"> – Os evangelhos confirmam esta profecia? Atos 1:11; </w:t>
      </w:r>
      <w:proofErr w:type="spellStart"/>
      <w:r w:rsidRPr="00DC03D3">
        <w:rPr>
          <w:sz w:val="22"/>
          <w:szCs w:val="22"/>
        </w:rPr>
        <w:t>Filipenses</w:t>
      </w:r>
      <w:proofErr w:type="spellEnd"/>
      <w:r w:rsidRPr="00DC03D3">
        <w:rPr>
          <w:sz w:val="22"/>
          <w:szCs w:val="22"/>
        </w:rPr>
        <w:t xml:space="preserve"> 3:20 </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Quarta-feira</w:t>
      </w:r>
      <w:proofErr w:type="spellEnd"/>
    </w:p>
    <w:p w:rsidR="00DC03D3" w:rsidRPr="00DC03D3" w:rsidRDefault="00DC03D3" w:rsidP="00DC03D3">
      <w:pPr>
        <w:jc w:val="right"/>
        <w:rPr>
          <w:b/>
          <w:sz w:val="22"/>
          <w:szCs w:val="22"/>
        </w:rPr>
      </w:pPr>
      <w:r w:rsidRPr="00DC03D3">
        <w:rPr>
          <w:b/>
          <w:sz w:val="22"/>
          <w:szCs w:val="22"/>
        </w:rPr>
        <w:t>2</w:t>
      </w:r>
      <w:r w:rsidR="007F60FE">
        <w:rPr>
          <w:b/>
          <w:sz w:val="22"/>
          <w:szCs w:val="22"/>
        </w:rPr>
        <w:t>1</w:t>
      </w:r>
      <w:r w:rsidRPr="00DC03D3">
        <w:rPr>
          <w:b/>
          <w:sz w:val="22"/>
          <w:szCs w:val="22"/>
        </w:rPr>
        <w:t xml:space="preserve"> de </w:t>
      </w:r>
      <w:r w:rsidR="007F60FE">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sz w:val="22"/>
          <w:szCs w:val="22"/>
          <w:u w:val="single"/>
        </w:rPr>
      </w:pPr>
      <w:r w:rsidRPr="00DC03D3">
        <w:rPr>
          <w:b/>
          <w:sz w:val="22"/>
          <w:szCs w:val="22"/>
          <w:u w:val="single"/>
        </w:rPr>
        <w:t>MALAQUIAS</w:t>
      </w:r>
    </w:p>
    <w:p w:rsidR="000D0E50" w:rsidRDefault="00DC03D3" w:rsidP="00DC03D3">
      <w:pPr>
        <w:jc w:val="both"/>
        <w:rPr>
          <w:rFonts w:cs="Arial"/>
          <w:sz w:val="22"/>
          <w:szCs w:val="22"/>
        </w:rPr>
      </w:pPr>
      <w:r w:rsidRPr="00DC03D3">
        <w:rPr>
          <w:rFonts w:cs="Arial"/>
          <w:sz w:val="22"/>
          <w:szCs w:val="22"/>
        </w:rPr>
        <w:t xml:space="preserve">Na sua declaração de abertura, </w:t>
      </w:r>
      <w:proofErr w:type="spellStart"/>
      <w:r w:rsidRPr="00DC03D3">
        <w:rPr>
          <w:rFonts w:cs="Arial"/>
          <w:sz w:val="22"/>
          <w:szCs w:val="22"/>
        </w:rPr>
        <w:t>Malaquias</w:t>
      </w:r>
      <w:proofErr w:type="spellEnd"/>
      <w:r w:rsidRPr="00DC03D3">
        <w:rPr>
          <w:rFonts w:cs="Arial"/>
          <w:sz w:val="22"/>
          <w:szCs w:val="22"/>
        </w:rPr>
        <w:t xml:space="preserve"> salienta o amor imutável de Deus por seu povo, devido à sua misericórdia, que dura para sempre. Este é o fundo paras as reprovações e exortações que se seguem. Primeiro, o profeta salienta o desdém aberto e arrogante dos sacerdotes pela Lei e sua influência negativa sobre o povo. O profeta mostra que eles provocam muita queda no pecado. Portanto, ele os adverte de que o Senhor não será um espectador inativo, mas, a não ser que eles se arrependam, serão castigados severamente. Depois, ele salienta, em termos não ambíguos, a traição dos sacerdotes leigos no divórcio de esposas fiéis e casamento de mulheres pagãs que praticam adoração de ídolos. Isso é seguido por uma súplica fervorosa para vigiarem suas paixões e serem fieis às esposas da sua mocidade, dadas a eles pelo Senhor. O profeta, além disso, censura as práticas não religiosas do povo, sua recusa da justiça de Deus e sua defraudação ao Senhor, por reterem os dízimos e as ofertas exigidas. Numa linguagem fervorosa e brilhante, </w:t>
      </w:r>
      <w:proofErr w:type="spellStart"/>
      <w:r w:rsidRPr="00DC03D3">
        <w:rPr>
          <w:rFonts w:cs="Arial"/>
          <w:sz w:val="22"/>
          <w:szCs w:val="22"/>
        </w:rPr>
        <w:t>Malaquias</w:t>
      </w:r>
      <w:proofErr w:type="spellEnd"/>
      <w:r w:rsidRPr="00DC03D3">
        <w:rPr>
          <w:rFonts w:cs="Arial"/>
          <w:sz w:val="22"/>
          <w:szCs w:val="22"/>
        </w:rPr>
        <w:t xml:space="preserve"> continua a descrever o tipo original do sacerdócio. Ele profetiza sobre o Sol da Justiça, sobre o Mensageiro do concerto e o grande e terrível dia do julgamento divino, no qual o justo será galardoado, e o ímpio, castigado. Finalmente, ele exorta o povo a observar as Leis dadas a </w:t>
      </w:r>
    </w:p>
    <w:p w:rsidR="000D0E50" w:rsidRDefault="009E1713" w:rsidP="009E1713">
      <w:pPr>
        <w:jc w:val="center"/>
        <w:rPr>
          <w:rFonts w:cs="Arial"/>
          <w:sz w:val="22"/>
          <w:szCs w:val="22"/>
        </w:rPr>
      </w:pPr>
      <w:r>
        <w:rPr>
          <w:rFonts w:cs="Arial"/>
          <w:sz w:val="22"/>
          <w:szCs w:val="22"/>
        </w:rPr>
        <w:t>71</w:t>
      </w:r>
    </w:p>
    <w:p w:rsidR="00DC03D3" w:rsidRPr="00DC03D3" w:rsidRDefault="00DC03D3" w:rsidP="00DC03D3">
      <w:pPr>
        <w:jc w:val="both"/>
        <w:rPr>
          <w:rFonts w:cs="Arial"/>
          <w:b/>
          <w:sz w:val="22"/>
          <w:szCs w:val="22"/>
        </w:rPr>
      </w:pPr>
      <w:r w:rsidRPr="00DC03D3">
        <w:rPr>
          <w:rFonts w:cs="Arial"/>
          <w:sz w:val="22"/>
          <w:szCs w:val="22"/>
        </w:rPr>
        <w:lastRenderedPageBreak/>
        <w:t>Israel através de Moisés e promete a vinda do Messias e do seu precursor, Elias (João Batista). Essa declaração conclui o Antigo Testamento e o liga à boas-novas da provisão de Deus no Sol da Justiça descrita no Novo Testamento.</w:t>
      </w:r>
    </w:p>
    <w:p w:rsidR="00DC03D3" w:rsidRPr="00DC03D3" w:rsidRDefault="00DC03D3" w:rsidP="00DC03D3">
      <w:pPr>
        <w:jc w:val="both"/>
        <w:rPr>
          <w:b/>
          <w:sz w:val="22"/>
          <w:szCs w:val="22"/>
        </w:rPr>
      </w:pPr>
    </w:p>
    <w:p w:rsidR="00DC03D3" w:rsidRPr="00DC03D3" w:rsidRDefault="00DC03D3" w:rsidP="00DC03D3">
      <w:pPr>
        <w:jc w:val="center"/>
        <w:rPr>
          <w:b/>
          <w:sz w:val="22"/>
          <w:szCs w:val="22"/>
          <w:u w:val="single"/>
        </w:rPr>
      </w:pPr>
      <w:r w:rsidRPr="00DC03D3">
        <w:rPr>
          <w:b/>
          <w:sz w:val="22"/>
          <w:szCs w:val="22"/>
          <w:u w:val="single"/>
        </w:rPr>
        <w:t>MALAQUIAS - I</w:t>
      </w:r>
    </w:p>
    <w:p w:rsidR="00DC03D3" w:rsidRPr="00DC03D3" w:rsidRDefault="00DC03D3" w:rsidP="00DC03D3">
      <w:pPr>
        <w:jc w:val="both"/>
        <w:rPr>
          <w:b/>
          <w:sz w:val="22"/>
          <w:szCs w:val="22"/>
        </w:rPr>
      </w:pPr>
    </w:p>
    <w:p w:rsidR="00DC03D3" w:rsidRPr="00DC03D3" w:rsidRDefault="00DC03D3" w:rsidP="00DC03D3">
      <w:pPr>
        <w:jc w:val="both"/>
        <w:rPr>
          <w:sz w:val="22"/>
          <w:szCs w:val="22"/>
        </w:rPr>
      </w:pPr>
      <w:r w:rsidRPr="00DC03D3">
        <w:rPr>
          <w:b/>
          <w:sz w:val="22"/>
          <w:szCs w:val="22"/>
        </w:rPr>
        <w:t>9</w:t>
      </w:r>
      <w:r w:rsidRPr="00DC03D3">
        <w:rPr>
          <w:sz w:val="22"/>
          <w:szCs w:val="22"/>
        </w:rPr>
        <w:t xml:space="preserve"> – Que mensagens proféticas encontramos neste verso? </w:t>
      </w:r>
      <w:proofErr w:type="spellStart"/>
      <w:r w:rsidRPr="00DC03D3">
        <w:rPr>
          <w:sz w:val="22"/>
          <w:szCs w:val="22"/>
        </w:rPr>
        <w:t>Malaquias</w:t>
      </w:r>
      <w:proofErr w:type="spellEnd"/>
      <w:r w:rsidRPr="00DC03D3">
        <w:rPr>
          <w:sz w:val="22"/>
          <w:szCs w:val="22"/>
        </w:rPr>
        <w:t xml:space="preserve"> 3:1</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both"/>
        <w:rPr>
          <w:sz w:val="22"/>
          <w:szCs w:val="22"/>
        </w:rPr>
      </w:pPr>
      <w:r w:rsidRPr="00DC03D3">
        <w:rPr>
          <w:b/>
          <w:sz w:val="22"/>
          <w:szCs w:val="22"/>
        </w:rPr>
        <w:t>10</w:t>
      </w:r>
      <w:r w:rsidRPr="00DC03D3">
        <w:rPr>
          <w:sz w:val="22"/>
          <w:szCs w:val="22"/>
        </w:rPr>
        <w:t xml:space="preserve"> – Como o evangelho nos apresenta esta profecia? Mateus 3:1 e 11</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both"/>
        <w:rPr>
          <w:rFonts w:ascii="Times New Roman" w:hAnsi="Times New Roman"/>
          <w:i/>
          <w:sz w:val="22"/>
          <w:szCs w:val="22"/>
        </w:rPr>
      </w:pPr>
      <w:r w:rsidRPr="00DC03D3">
        <w:rPr>
          <w:rFonts w:ascii="Times New Roman" w:hAnsi="Times New Roman"/>
          <w:i/>
          <w:sz w:val="22"/>
          <w:szCs w:val="22"/>
        </w:rPr>
        <w:t>No último livro do Antigo Testamento, nós encontramos claras elocuções proféticas com respeito ao repentino aparecimento de Cristo, o “anjo” do novo concerto.</w:t>
      </w:r>
    </w:p>
    <w:p w:rsidR="00DC03D3" w:rsidRPr="00DC03D3" w:rsidRDefault="00DC03D3" w:rsidP="00DC03D3">
      <w:pPr>
        <w:jc w:val="right"/>
        <w:rPr>
          <w:b/>
          <w:sz w:val="22"/>
          <w:szCs w:val="22"/>
        </w:rPr>
      </w:pPr>
    </w:p>
    <w:p w:rsidR="00DC03D3" w:rsidRPr="00DC03D3" w:rsidRDefault="00DC03D3" w:rsidP="00DC03D3">
      <w:pPr>
        <w:jc w:val="right"/>
        <w:rPr>
          <w:b/>
          <w:sz w:val="22"/>
          <w:szCs w:val="22"/>
        </w:rPr>
      </w:pPr>
      <w:proofErr w:type="spellStart"/>
      <w:r w:rsidRPr="00DC03D3">
        <w:rPr>
          <w:b/>
          <w:sz w:val="22"/>
          <w:szCs w:val="22"/>
        </w:rPr>
        <w:t>Quinta-feira</w:t>
      </w:r>
      <w:proofErr w:type="spellEnd"/>
    </w:p>
    <w:p w:rsidR="00DC03D3" w:rsidRPr="00DC03D3" w:rsidRDefault="00DC03D3" w:rsidP="00DC03D3">
      <w:pPr>
        <w:jc w:val="right"/>
        <w:rPr>
          <w:b/>
          <w:sz w:val="22"/>
          <w:szCs w:val="22"/>
        </w:rPr>
      </w:pPr>
      <w:r w:rsidRPr="00DC03D3">
        <w:rPr>
          <w:b/>
          <w:sz w:val="22"/>
          <w:szCs w:val="22"/>
        </w:rPr>
        <w:t>2</w:t>
      </w:r>
      <w:r w:rsidR="007F60FE">
        <w:rPr>
          <w:b/>
          <w:sz w:val="22"/>
          <w:szCs w:val="22"/>
        </w:rPr>
        <w:t>2</w:t>
      </w:r>
      <w:r w:rsidRPr="00DC03D3">
        <w:rPr>
          <w:b/>
          <w:sz w:val="22"/>
          <w:szCs w:val="22"/>
        </w:rPr>
        <w:t xml:space="preserve"> de </w:t>
      </w:r>
      <w:r w:rsidR="00D94B79">
        <w:rPr>
          <w:b/>
          <w:sz w:val="22"/>
          <w:szCs w:val="22"/>
        </w:rPr>
        <w:t>Setembro</w:t>
      </w:r>
      <w:r w:rsidRPr="00DC03D3">
        <w:rPr>
          <w:b/>
          <w:sz w:val="22"/>
          <w:szCs w:val="22"/>
        </w:rPr>
        <w:t xml:space="preserve"> de 201</w:t>
      </w:r>
      <w:r w:rsidR="007F60FE">
        <w:rPr>
          <w:b/>
          <w:sz w:val="22"/>
          <w:szCs w:val="22"/>
        </w:rPr>
        <w:t>6</w:t>
      </w:r>
    </w:p>
    <w:p w:rsidR="00DC03D3" w:rsidRPr="00DC03D3" w:rsidRDefault="00DC03D3" w:rsidP="00DC03D3">
      <w:pPr>
        <w:jc w:val="center"/>
        <w:rPr>
          <w:b/>
          <w:sz w:val="22"/>
          <w:szCs w:val="22"/>
          <w:u w:val="single"/>
        </w:rPr>
      </w:pPr>
      <w:r w:rsidRPr="00DC03D3">
        <w:rPr>
          <w:b/>
          <w:sz w:val="22"/>
          <w:szCs w:val="22"/>
          <w:u w:val="single"/>
        </w:rPr>
        <w:t>MALAQUIAS - II</w:t>
      </w:r>
    </w:p>
    <w:p w:rsidR="00DC03D3" w:rsidRPr="00DC03D3" w:rsidRDefault="00DC03D3" w:rsidP="00DC03D3">
      <w:pPr>
        <w:jc w:val="both"/>
        <w:rPr>
          <w:sz w:val="22"/>
          <w:szCs w:val="22"/>
        </w:rPr>
      </w:pPr>
      <w:r w:rsidRPr="00DC03D3">
        <w:rPr>
          <w:b/>
          <w:sz w:val="22"/>
          <w:szCs w:val="22"/>
        </w:rPr>
        <w:t>11</w:t>
      </w:r>
      <w:r w:rsidRPr="00DC03D3">
        <w:rPr>
          <w:sz w:val="22"/>
          <w:szCs w:val="22"/>
        </w:rPr>
        <w:t xml:space="preserve"> – </w:t>
      </w:r>
      <w:proofErr w:type="spellStart"/>
      <w:r w:rsidRPr="00DC03D3">
        <w:rPr>
          <w:sz w:val="22"/>
          <w:szCs w:val="22"/>
        </w:rPr>
        <w:t>Malaquias</w:t>
      </w:r>
      <w:proofErr w:type="spellEnd"/>
      <w:r w:rsidRPr="00DC03D3">
        <w:rPr>
          <w:sz w:val="22"/>
          <w:szCs w:val="22"/>
        </w:rPr>
        <w:t xml:space="preserve"> menciona algo surpreendente. O que é? </w:t>
      </w:r>
      <w:proofErr w:type="spellStart"/>
      <w:r w:rsidRPr="00DC03D3">
        <w:rPr>
          <w:sz w:val="22"/>
          <w:szCs w:val="22"/>
        </w:rPr>
        <w:t>Malaquias</w:t>
      </w:r>
      <w:proofErr w:type="spellEnd"/>
      <w:r w:rsidRPr="00DC03D3">
        <w:rPr>
          <w:sz w:val="22"/>
          <w:szCs w:val="22"/>
        </w:rPr>
        <w:t xml:space="preserve"> 3:2</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pStyle w:val="NormalWeb"/>
        <w:jc w:val="both"/>
        <w:rPr>
          <w:rFonts w:ascii="Arial" w:hAnsi="Arial" w:cs="Arial"/>
          <w:sz w:val="22"/>
          <w:szCs w:val="22"/>
        </w:rPr>
      </w:pPr>
      <w:r w:rsidRPr="00DC03D3">
        <w:rPr>
          <w:rFonts w:ascii="Arial" w:hAnsi="Arial" w:cs="Arial"/>
          <w:b/>
          <w:sz w:val="22"/>
          <w:szCs w:val="22"/>
        </w:rPr>
        <w:t>12</w:t>
      </w:r>
      <w:r w:rsidRPr="00DC03D3">
        <w:rPr>
          <w:rFonts w:ascii="Arial" w:hAnsi="Arial" w:cs="Arial"/>
          <w:sz w:val="22"/>
          <w:szCs w:val="22"/>
        </w:rPr>
        <w:t xml:space="preserve"> – E o que Jesus diz sobre isto? Mateus 24: 1 e 2</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DC03D3" w:rsidP="00DC03D3">
      <w:pPr>
        <w:jc w:val="right"/>
        <w:rPr>
          <w:b/>
          <w:sz w:val="22"/>
          <w:szCs w:val="22"/>
        </w:rPr>
      </w:pPr>
      <w:proofErr w:type="spellStart"/>
      <w:r w:rsidRPr="00DC03D3">
        <w:rPr>
          <w:b/>
          <w:sz w:val="22"/>
          <w:szCs w:val="22"/>
        </w:rPr>
        <w:t>Sexta-feira</w:t>
      </w:r>
      <w:proofErr w:type="spellEnd"/>
    </w:p>
    <w:p w:rsidR="00DC03D3" w:rsidRPr="00DC03D3" w:rsidRDefault="00DC03D3" w:rsidP="00DC03D3">
      <w:pPr>
        <w:jc w:val="right"/>
        <w:rPr>
          <w:b/>
          <w:sz w:val="22"/>
          <w:szCs w:val="22"/>
        </w:rPr>
      </w:pPr>
      <w:r w:rsidRPr="00DC03D3">
        <w:rPr>
          <w:b/>
          <w:sz w:val="22"/>
          <w:szCs w:val="22"/>
        </w:rPr>
        <w:t>2</w:t>
      </w:r>
      <w:r w:rsidR="00D94B79">
        <w:rPr>
          <w:b/>
          <w:sz w:val="22"/>
          <w:szCs w:val="22"/>
        </w:rPr>
        <w:t>3</w:t>
      </w:r>
      <w:r w:rsidRPr="00DC03D3">
        <w:rPr>
          <w:b/>
          <w:sz w:val="22"/>
          <w:szCs w:val="22"/>
        </w:rPr>
        <w:t xml:space="preserve"> de </w:t>
      </w:r>
      <w:r w:rsidR="00D94B79">
        <w:rPr>
          <w:b/>
          <w:sz w:val="22"/>
          <w:szCs w:val="22"/>
        </w:rPr>
        <w:t>Setembro</w:t>
      </w:r>
      <w:r w:rsidRPr="00DC03D3">
        <w:rPr>
          <w:b/>
          <w:sz w:val="22"/>
          <w:szCs w:val="22"/>
        </w:rPr>
        <w:t xml:space="preserve"> de 201</w:t>
      </w:r>
      <w:r w:rsidR="00D94B79">
        <w:rPr>
          <w:b/>
          <w:sz w:val="22"/>
          <w:szCs w:val="22"/>
        </w:rPr>
        <w:t>6</w:t>
      </w:r>
    </w:p>
    <w:p w:rsidR="00DC03D3" w:rsidRPr="00DC03D3" w:rsidRDefault="00DC03D3" w:rsidP="00DC03D3">
      <w:pPr>
        <w:jc w:val="center"/>
        <w:rPr>
          <w:b/>
          <w:sz w:val="22"/>
          <w:szCs w:val="22"/>
          <w:u w:val="single"/>
        </w:rPr>
      </w:pPr>
      <w:r w:rsidRPr="00DC03D3">
        <w:rPr>
          <w:b/>
          <w:sz w:val="22"/>
          <w:szCs w:val="22"/>
          <w:u w:val="single"/>
        </w:rPr>
        <w:t>MALAQUIAS - III</w:t>
      </w:r>
    </w:p>
    <w:p w:rsidR="00DC03D3" w:rsidRPr="00DC03D3" w:rsidRDefault="00DC03D3" w:rsidP="00DC03D3">
      <w:pPr>
        <w:jc w:val="right"/>
        <w:rPr>
          <w:sz w:val="22"/>
          <w:szCs w:val="22"/>
        </w:rPr>
      </w:pPr>
    </w:p>
    <w:p w:rsidR="00DC03D3" w:rsidRPr="00DC03D3" w:rsidRDefault="00DC03D3" w:rsidP="00DC03D3">
      <w:pPr>
        <w:pStyle w:val="NormalWeb"/>
        <w:jc w:val="both"/>
        <w:rPr>
          <w:rFonts w:ascii="Arial" w:hAnsi="Arial" w:cs="Arial"/>
          <w:sz w:val="22"/>
          <w:szCs w:val="22"/>
        </w:rPr>
      </w:pPr>
      <w:r w:rsidRPr="00DC03D3">
        <w:rPr>
          <w:rFonts w:ascii="Arial" w:hAnsi="Arial" w:cs="Arial"/>
          <w:b/>
          <w:sz w:val="22"/>
          <w:szCs w:val="22"/>
        </w:rPr>
        <w:t>13</w:t>
      </w:r>
      <w:r w:rsidRPr="00DC03D3">
        <w:rPr>
          <w:rFonts w:ascii="Arial" w:hAnsi="Arial" w:cs="Arial"/>
          <w:sz w:val="22"/>
          <w:szCs w:val="22"/>
        </w:rPr>
        <w:t xml:space="preserve"> – O que está reservado para aqueles que temem a Deus? </w:t>
      </w:r>
      <w:proofErr w:type="spellStart"/>
      <w:r w:rsidRPr="00DC03D3">
        <w:rPr>
          <w:rFonts w:ascii="Arial" w:hAnsi="Arial" w:cs="Arial"/>
          <w:sz w:val="22"/>
          <w:szCs w:val="22"/>
        </w:rPr>
        <w:t>Malaquias</w:t>
      </w:r>
      <w:proofErr w:type="spellEnd"/>
      <w:r w:rsidRPr="00DC03D3">
        <w:rPr>
          <w:rFonts w:ascii="Arial" w:hAnsi="Arial" w:cs="Arial"/>
          <w:sz w:val="22"/>
          <w:szCs w:val="22"/>
        </w:rPr>
        <w:t xml:space="preserve"> 4:2</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Pr="00DC03D3" w:rsidRDefault="009E1713" w:rsidP="009E1713">
      <w:pPr>
        <w:jc w:val="center"/>
        <w:rPr>
          <w:sz w:val="22"/>
          <w:szCs w:val="22"/>
        </w:rPr>
      </w:pPr>
      <w:r>
        <w:rPr>
          <w:sz w:val="22"/>
          <w:szCs w:val="22"/>
        </w:rPr>
        <w:t>72</w:t>
      </w:r>
    </w:p>
    <w:p w:rsidR="00DC03D3" w:rsidRPr="00DC03D3" w:rsidRDefault="00DC03D3" w:rsidP="00DC03D3">
      <w:pPr>
        <w:pStyle w:val="NormalWeb"/>
        <w:jc w:val="both"/>
        <w:rPr>
          <w:rFonts w:ascii="Arial" w:hAnsi="Arial" w:cs="Arial"/>
          <w:sz w:val="22"/>
          <w:szCs w:val="22"/>
        </w:rPr>
      </w:pPr>
      <w:r w:rsidRPr="00DC03D3">
        <w:rPr>
          <w:rFonts w:ascii="Arial" w:hAnsi="Arial" w:cs="Arial"/>
          <w:b/>
          <w:sz w:val="22"/>
          <w:szCs w:val="22"/>
        </w:rPr>
        <w:lastRenderedPageBreak/>
        <w:t>14</w:t>
      </w:r>
      <w:r w:rsidRPr="00DC03D3">
        <w:rPr>
          <w:rFonts w:ascii="Arial" w:hAnsi="Arial" w:cs="Arial"/>
          <w:sz w:val="22"/>
          <w:szCs w:val="22"/>
        </w:rPr>
        <w:t xml:space="preserve"> – E qual foi o papel de Jesus, confirmando esta profecia? I Coríntios 1:30</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0D0E50" w:rsidRDefault="000D0E50" w:rsidP="000D0E50">
      <w:pPr>
        <w:jc w:val="both"/>
        <w:rPr>
          <w:sz w:val="22"/>
          <w:szCs w:val="22"/>
        </w:rPr>
      </w:pPr>
      <w:r>
        <w:rPr>
          <w:sz w:val="22"/>
          <w:szCs w:val="22"/>
        </w:rPr>
        <w:t>---------------------------------------------------------------------------------------------</w:t>
      </w:r>
    </w:p>
    <w:p w:rsidR="00DC03D3" w:rsidRDefault="00DC03D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Default="009E1713" w:rsidP="000D0E50">
      <w:pPr>
        <w:rPr>
          <w:sz w:val="22"/>
          <w:szCs w:val="22"/>
        </w:rPr>
      </w:pPr>
    </w:p>
    <w:p w:rsidR="009E1713" w:rsidRPr="00DC03D3" w:rsidRDefault="009E1713" w:rsidP="009E1713">
      <w:pPr>
        <w:jc w:val="center"/>
        <w:rPr>
          <w:sz w:val="22"/>
          <w:szCs w:val="22"/>
        </w:rPr>
      </w:pPr>
      <w:r>
        <w:rPr>
          <w:sz w:val="22"/>
          <w:szCs w:val="22"/>
        </w:rPr>
        <w:t>73</w:t>
      </w:r>
    </w:p>
    <w:sectPr w:rsidR="009E1713" w:rsidRPr="00DC03D3" w:rsidSect="00F44964">
      <w:pgSz w:w="16838" w:h="11906" w:orient="landscape"/>
      <w:pgMar w:top="720" w:right="720" w:bottom="720" w:left="720" w:header="709" w:footer="709" w:gutter="0"/>
      <w:cols w:num="2" w:space="144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44964"/>
    <w:rsid w:val="000D0E50"/>
    <w:rsid w:val="00147AD1"/>
    <w:rsid w:val="002437F3"/>
    <w:rsid w:val="0038246C"/>
    <w:rsid w:val="003C4440"/>
    <w:rsid w:val="00430653"/>
    <w:rsid w:val="005B0E44"/>
    <w:rsid w:val="005B7DC7"/>
    <w:rsid w:val="0063655C"/>
    <w:rsid w:val="0066413B"/>
    <w:rsid w:val="007F60FE"/>
    <w:rsid w:val="0088724A"/>
    <w:rsid w:val="009E1713"/>
    <w:rsid w:val="00A01102"/>
    <w:rsid w:val="00A546FE"/>
    <w:rsid w:val="00AC11CB"/>
    <w:rsid w:val="00B60437"/>
    <w:rsid w:val="00B64C5F"/>
    <w:rsid w:val="00BA3164"/>
    <w:rsid w:val="00C369D6"/>
    <w:rsid w:val="00C82B23"/>
    <w:rsid w:val="00CD56A6"/>
    <w:rsid w:val="00D94B79"/>
    <w:rsid w:val="00DC03D3"/>
    <w:rsid w:val="00E715D1"/>
    <w:rsid w:val="00F44964"/>
    <w:rsid w:val="00F517F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964"/>
    <w:pPr>
      <w:widowControl w:val="0"/>
      <w:suppressAutoHyphens/>
      <w:overflowPunct w:val="0"/>
      <w:autoSpaceDE w:val="0"/>
      <w:autoSpaceDN w:val="0"/>
      <w:adjustRightInd w:val="0"/>
      <w:spacing w:after="0" w:line="240" w:lineRule="auto"/>
      <w:textAlignment w:val="baseline"/>
    </w:pPr>
    <w:rPr>
      <w:rFonts w:ascii="Arial" w:eastAsia="Times New Roman" w:hAnsi="Arial" w:cs="Times New Roman"/>
      <w:color w:val="000000"/>
      <w:sz w:val="24"/>
      <w:szCs w:val="20"/>
      <w:lang w:eastAsia="pt-BR"/>
    </w:rPr>
  </w:style>
  <w:style w:type="paragraph" w:styleId="Ttulo3">
    <w:name w:val="heading 3"/>
    <w:basedOn w:val="Normal"/>
    <w:link w:val="Ttulo3Char"/>
    <w:qFormat/>
    <w:rsid w:val="00DC03D3"/>
    <w:pPr>
      <w:widowControl/>
      <w:suppressAutoHyphens w:val="0"/>
      <w:overflowPunct/>
      <w:autoSpaceDE/>
      <w:autoSpaceDN/>
      <w:adjustRightInd/>
      <w:spacing w:before="100" w:beforeAutospacing="1" w:after="100" w:afterAutospacing="1"/>
      <w:textAlignment w:val="auto"/>
      <w:outlineLvl w:val="2"/>
    </w:pPr>
    <w:rPr>
      <w:rFonts w:ascii="Times New Roman" w:hAnsi="Times New Roman"/>
      <w:b/>
      <w:bCs/>
      <w:color w:val="auto"/>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C369D6"/>
    <w:rPr>
      <w:sz w:val="16"/>
      <w:szCs w:val="16"/>
    </w:rPr>
  </w:style>
  <w:style w:type="paragraph" w:styleId="Textodecomentrio">
    <w:name w:val="annotation text"/>
    <w:basedOn w:val="Normal"/>
    <w:link w:val="TextodecomentrioChar"/>
    <w:uiPriority w:val="99"/>
    <w:semiHidden/>
    <w:unhideWhenUsed/>
    <w:rsid w:val="00C369D6"/>
    <w:rPr>
      <w:sz w:val="20"/>
    </w:rPr>
  </w:style>
  <w:style w:type="character" w:customStyle="1" w:styleId="TextodecomentrioChar">
    <w:name w:val="Texto de comentário Char"/>
    <w:basedOn w:val="Fontepargpadro"/>
    <w:link w:val="Textodecomentrio"/>
    <w:uiPriority w:val="99"/>
    <w:semiHidden/>
    <w:rsid w:val="00C369D6"/>
    <w:rPr>
      <w:rFonts w:ascii="Arial" w:eastAsia="Times New Roman" w:hAnsi="Arial" w:cs="Times New Roman"/>
      <w:color w:val="000000"/>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C369D6"/>
    <w:rPr>
      <w:b/>
      <w:bCs/>
    </w:rPr>
  </w:style>
  <w:style w:type="character" w:customStyle="1" w:styleId="AssuntodocomentrioChar">
    <w:name w:val="Assunto do comentário Char"/>
    <w:basedOn w:val="TextodecomentrioChar"/>
    <w:link w:val="Assuntodocomentrio"/>
    <w:uiPriority w:val="99"/>
    <w:semiHidden/>
    <w:rsid w:val="00C369D6"/>
    <w:rPr>
      <w:b/>
      <w:bCs/>
    </w:rPr>
  </w:style>
  <w:style w:type="paragraph" w:styleId="Reviso">
    <w:name w:val="Revision"/>
    <w:hidden/>
    <w:uiPriority w:val="99"/>
    <w:semiHidden/>
    <w:rsid w:val="00C369D6"/>
    <w:pPr>
      <w:spacing w:after="0" w:line="240" w:lineRule="auto"/>
    </w:pPr>
    <w:rPr>
      <w:rFonts w:ascii="Arial" w:eastAsia="Times New Roman" w:hAnsi="Arial" w:cs="Times New Roman"/>
      <w:color w:val="000000"/>
      <w:sz w:val="24"/>
      <w:szCs w:val="20"/>
      <w:lang w:eastAsia="pt-BR"/>
    </w:rPr>
  </w:style>
  <w:style w:type="paragraph" w:styleId="Textodebalo">
    <w:name w:val="Balloon Text"/>
    <w:basedOn w:val="Normal"/>
    <w:link w:val="TextodebaloChar"/>
    <w:uiPriority w:val="99"/>
    <w:semiHidden/>
    <w:unhideWhenUsed/>
    <w:rsid w:val="00C369D6"/>
    <w:rPr>
      <w:rFonts w:ascii="Tahoma" w:hAnsi="Tahoma" w:cs="Tahoma"/>
      <w:sz w:val="16"/>
      <w:szCs w:val="16"/>
    </w:rPr>
  </w:style>
  <w:style w:type="character" w:customStyle="1" w:styleId="TextodebaloChar">
    <w:name w:val="Texto de balão Char"/>
    <w:basedOn w:val="Fontepargpadro"/>
    <w:link w:val="Textodebalo"/>
    <w:uiPriority w:val="99"/>
    <w:semiHidden/>
    <w:rsid w:val="00C369D6"/>
    <w:rPr>
      <w:rFonts w:ascii="Tahoma" w:eastAsia="Times New Roman" w:hAnsi="Tahoma" w:cs="Tahoma"/>
      <w:color w:val="000000"/>
      <w:sz w:val="16"/>
      <w:szCs w:val="16"/>
      <w:lang w:eastAsia="pt-BR"/>
    </w:rPr>
  </w:style>
  <w:style w:type="character" w:customStyle="1" w:styleId="Ttulo3Char">
    <w:name w:val="Título 3 Char"/>
    <w:basedOn w:val="Fontepargpadro"/>
    <w:link w:val="Ttulo3"/>
    <w:rsid w:val="00DC03D3"/>
    <w:rPr>
      <w:rFonts w:ascii="Times New Roman" w:eastAsia="Times New Roman" w:hAnsi="Times New Roman" w:cs="Times New Roman"/>
      <w:b/>
      <w:bCs/>
      <w:sz w:val="27"/>
      <w:szCs w:val="27"/>
      <w:lang w:eastAsia="pt-BR"/>
    </w:rPr>
  </w:style>
  <w:style w:type="character" w:customStyle="1" w:styleId="CorpodetextoChar">
    <w:name w:val="Corpo de texto Char"/>
    <w:basedOn w:val="Fontepargpadro"/>
    <w:link w:val="Corpodetexto"/>
    <w:rsid w:val="00DC03D3"/>
    <w:rPr>
      <w:rFonts w:ascii="Verdana" w:eastAsia="Times New Roman" w:hAnsi="Verdana" w:cs="Times New Roman"/>
      <w:sz w:val="13"/>
      <w:szCs w:val="13"/>
      <w:lang w:eastAsia="pt-BR"/>
    </w:rPr>
  </w:style>
  <w:style w:type="paragraph" w:styleId="Corpodetexto">
    <w:name w:val="Body Text"/>
    <w:basedOn w:val="Normal"/>
    <w:link w:val="CorpodetextoChar"/>
    <w:rsid w:val="00DC03D3"/>
    <w:pPr>
      <w:widowControl/>
      <w:suppressAutoHyphens w:val="0"/>
      <w:overflowPunct/>
      <w:autoSpaceDE/>
      <w:autoSpaceDN/>
      <w:adjustRightInd/>
      <w:spacing w:before="100" w:beforeAutospacing="1" w:after="100" w:afterAutospacing="1"/>
      <w:textAlignment w:val="auto"/>
    </w:pPr>
    <w:rPr>
      <w:rFonts w:ascii="Verdana" w:hAnsi="Verdana"/>
      <w:color w:val="auto"/>
      <w:sz w:val="13"/>
      <w:szCs w:val="13"/>
    </w:rPr>
  </w:style>
  <w:style w:type="paragraph" w:styleId="NormalWeb">
    <w:name w:val="Normal (Web)"/>
    <w:basedOn w:val="Normal"/>
    <w:rsid w:val="00DC03D3"/>
    <w:rPr>
      <w:rFonts w:ascii="Times New Roman" w:hAnsi="Times New Roman"/>
      <w:szCs w:val="24"/>
    </w:rPr>
  </w:style>
  <w:style w:type="character" w:styleId="Hyperlink">
    <w:name w:val="Hyperlink"/>
    <w:basedOn w:val="Fontepargpadro"/>
    <w:rsid w:val="00DC03D3"/>
    <w:rPr>
      <w:color w:val="0000FF"/>
      <w:u w:val="single"/>
    </w:rPr>
  </w:style>
  <w:style w:type="character" w:customStyle="1" w:styleId="wpdropcap">
    <w:name w:val="wpdropcap"/>
    <w:basedOn w:val="Fontepargpadro"/>
    <w:rsid w:val="00DC03D3"/>
  </w:style>
  <w:style w:type="character" w:styleId="Forte">
    <w:name w:val="Strong"/>
    <w:basedOn w:val="Fontepargpadro"/>
    <w:qFormat/>
    <w:rsid w:val="00DC03D3"/>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rmaos.com/bibliaonline/?busca=Hebreus%2011:25,26" TargetMode="External"/><Relationship Id="rId3" Type="http://schemas.openxmlformats.org/officeDocument/2006/relationships/settings" Target="settings.xml"/><Relationship Id="rId7" Type="http://schemas.openxmlformats.org/officeDocument/2006/relationships/hyperlink" Target="http://www.irmaos.com/bibliaonline/?busca=Isa&#237;as%2030:2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irmaos.com/bibliaonline/?busca=Jeremias%2021:8"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bibliaprime.com.br/Josue/capitulo-23/versiculo-14" TargetMode="External"/><Relationship Id="rId4" Type="http://schemas.openxmlformats.org/officeDocument/2006/relationships/webSettings" Target="webSettings.xml"/><Relationship Id="rId9" Type="http://schemas.openxmlformats.org/officeDocument/2006/relationships/hyperlink" Target="http://www.irmaos.com/bibliaonline/?busca=Jo&#227;o%2014:6"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685C74-F463-487D-944A-AB46CD9D8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Pages>
  <Words>25745</Words>
  <Characters>139025</Characters>
  <Application>Microsoft Office Word</Application>
  <DocSecurity>0</DocSecurity>
  <Lines>1158</Lines>
  <Paragraphs>328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dc:creator>
  <cp:lastModifiedBy>Bill</cp:lastModifiedBy>
  <cp:revision>3</cp:revision>
  <dcterms:created xsi:type="dcterms:W3CDTF">2016-06-15T21:01:00Z</dcterms:created>
  <dcterms:modified xsi:type="dcterms:W3CDTF">2016-06-16T15:27:00Z</dcterms:modified>
</cp:coreProperties>
</file>